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345"/>
        <w:gridCol w:w="1315"/>
        <w:gridCol w:w="1520"/>
      </w:tblGrid>
      <w:tr w:rsidR="00F47AA9" w:rsidTr="00D9699E">
        <w:tc>
          <w:tcPr>
            <w:tcW w:w="6345" w:type="dxa"/>
          </w:tcPr>
          <w:p w:rsidR="00F47AA9" w:rsidRPr="00541DC0" w:rsidRDefault="00F47AA9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541DC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BIRCOmassiv NW 150 – Drainage channel type I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without inbuilt fall</w:t>
            </w:r>
          </w:p>
          <w:p w:rsidR="00F47AA9" w:rsidRPr="00541DC0" w:rsidRDefault="00F47AA9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541DC0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115001" w:rsidRPr="00864039">
              <w:rPr>
                <w:rFonts w:eastAsia="Times New Roman"/>
                <w:sz w:val="20"/>
                <w:szCs w:val="20"/>
                <w:lang w:val="en-US"/>
              </w:rPr>
              <w:t xml:space="preserve">Width at angle </w:t>
            </w:r>
            <w:r w:rsidRPr="00541DC0">
              <w:rPr>
                <w:rFonts w:eastAsia="Times New Roman"/>
                <w:sz w:val="20"/>
                <w:szCs w:val="20"/>
                <w:lang w:val="en-US"/>
              </w:rPr>
              <w:t xml:space="preserve">450 mm, </w:t>
            </w:r>
            <w:r w:rsidR="00FA702F">
              <w:rPr>
                <w:rFonts w:eastAsia="Times New Roman"/>
                <w:sz w:val="20"/>
                <w:szCs w:val="20"/>
                <w:lang w:val="en-US"/>
              </w:rPr>
              <w:t>width at bottom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541DC0">
              <w:rPr>
                <w:rFonts w:eastAsia="Times New Roman"/>
                <w:sz w:val="20"/>
                <w:szCs w:val="20"/>
                <w:lang w:val="en-US"/>
              </w:rPr>
              <w:t>455 mm</w:t>
            </w:r>
          </w:p>
          <w:p w:rsidR="00F47AA9" w:rsidRPr="00F47AA9" w:rsidRDefault="00F47AA9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F47AA9">
              <w:rPr>
                <w:rFonts w:eastAsia="Times New Roman"/>
                <w:sz w:val="20"/>
                <w:szCs w:val="20"/>
                <w:lang w:val="en-US"/>
              </w:rPr>
              <w:t>+ Construction height 355 mm</w:t>
            </w:r>
          </w:p>
          <w:p w:rsidR="00F47AA9" w:rsidRPr="00541DC0" w:rsidRDefault="00F47AA9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541DC0">
              <w:rPr>
                <w:rFonts w:eastAsia="Times New Roman"/>
                <w:sz w:val="20"/>
                <w:szCs w:val="20"/>
                <w:lang w:val="en-US"/>
              </w:rPr>
              <w:t xml:space="preserve">+ With 8-point per </w:t>
            </w:r>
            <w:proofErr w:type="spellStart"/>
            <w:r w:rsidRPr="00541DC0">
              <w:rPr>
                <w:rFonts w:eastAsia="Times New Roman"/>
                <w:sz w:val="20"/>
                <w:szCs w:val="20"/>
                <w:lang w:val="en-US"/>
              </w:rPr>
              <w:t>metre</w:t>
            </w:r>
            <w:proofErr w:type="spellEnd"/>
            <w:r w:rsidRPr="00541DC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437796">
              <w:rPr>
                <w:rFonts w:eastAsia="Times New Roman"/>
                <w:sz w:val="20"/>
                <w:szCs w:val="20"/>
                <w:lang w:val="en-US"/>
              </w:rPr>
              <w:t>anti-</w:t>
            </w:r>
            <w:r w:rsidRPr="00541DC0">
              <w:rPr>
                <w:rFonts w:eastAsia="Times New Roman"/>
                <w:sz w:val="20"/>
                <w:szCs w:val="20"/>
                <w:lang w:val="en-US"/>
              </w:rPr>
              <w:t xml:space="preserve">sliding safety </w:t>
            </w:r>
            <w:r w:rsidR="00FF34F4">
              <w:rPr>
                <w:rFonts w:eastAsia="Times New Roman"/>
                <w:sz w:val="20"/>
                <w:szCs w:val="20"/>
                <w:lang w:val="en-US"/>
              </w:rPr>
              <w:t>stud</w:t>
            </w:r>
            <w:r w:rsidR="00437796">
              <w:rPr>
                <w:rFonts w:eastAsia="Times New Roman"/>
                <w:sz w:val="20"/>
                <w:szCs w:val="20"/>
                <w:lang w:val="en-US"/>
              </w:rPr>
              <w:t>s</w:t>
            </w:r>
            <w:r w:rsidRPr="00541DC0">
              <w:rPr>
                <w:rFonts w:eastAsia="Times New Roman"/>
                <w:sz w:val="20"/>
                <w:szCs w:val="20"/>
                <w:lang w:val="en-US"/>
              </w:rPr>
              <w:t xml:space="preserve"> of the grating</w:t>
            </w:r>
          </w:p>
          <w:p w:rsidR="00F47AA9" w:rsidRPr="00541DC0" w:rsidRDefault="00115001" w:rsidP="00D9699E">
            <w:pPr>
              <w:tabs>
                <w:tab w:val="left" w:pos="284"/>
              </w:tabs>
              <w:spacing w:before="60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</w:t>
            </w:r>
            <w:r w:rsidR="00F47AA9" w:rsidRPr="00541DC0">
              <w:rPr>
                <w:rFonts w:eastAsia="Times New Roman"/>
                <w:sz w:val="20"/>
                <w:szCs w:val="20"/>
                <w:lang w:val="en-US"/>
              </w:rPr>
              <w:t xml:space="preserve">ade of </w:t>
            </w:r>
            <w:r w:rsidR="00F47AA9" w:rsidRPr="00541DC0">
              <w:rPr>
                <w:rFonts w:eastAsia="BIRCOMixSemiLight-Plain" w:cs="Tahoma"/>
                <w:sz w:val="20"/>
                <w:szCs w:val="20"/>
                <w:lang w:val="en-US"/>
              </w:rPr>
              <w:t>constructively reinforced concrete C 40/50</w:t>
            </w:r>
            <w:r w:rsidR="00FA702F">
              <w:rPr>
                <w:rFonts w:eastAsia="BIRCOMixSemiLight-Plain" w:cs="Tahoma"/>
                <w:sz w:val="20"/>
                <w:szCs w:val="20"/>
                <w:lang w:val="en-US"/>
              </w:rPr>
              <w:t>,</w:t>
            </w:r>
            <w:r w:rsidR="00F47AA9" w:rsidRPr="00541DC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FA702F" w:rsidRPr="00FA702F">
              <w:rPr>
                <w:rFonts w:eastAsia="Times New Roman"/>
                <w:sz w:val="20"/>
                <w:szCs w:val="20"/>
                <w:lang w:val="en-US"/>
              </w:rPr>
              <w:t>CE compliance w</w:t>
            </w:r>
            <w:r w:rsidR="00FA702F">
              <w:rPr>
                <w:rFonts w:eastAsia="Times New Roman"/>
                <w:sz w:val="20"/>
                <w:szCs w:val="20"/>
                <w:lang w:val="en-US"/>
              </w:rPr>
              <w:t>ith</w:t>
            </w:r>
            <w:r w:rsidR="00F47AA9" w:rsidRPr="00541DC0">
              <w:rPr>
                <w:rFonts w:eastAsia="Times New Roman"/>
                <w:sz w:val="20"/>
                <w:szCs w:val="20"/>
                <w:lang w:val="en-US"/>
              </w:rPr>
              <w:t xml:space="preserve"> EN 1433, </w:t>
            </w:r>
            <w:r w:rsidR="00FA702F">
              <w:rPr>
                <w:rFonts w:eastAsia="Times New Roman"/>
                <w:sz w:val="20"/>
                <w:szCs w:val="20"/>
                <w:lang w:val="en-US"/>
              </w:rPr>
              <w:t xml:space="preserve">up </w:t>
            </w:r>
            <w:r w:rsidR="00F47AA9" w:rsidRPr="00541DC0">
              <w:rPr>
                <w:rFonts w:eastAsia="Times New Roman"/>
                <w:sz w:val="20"/>
                <w:szCs w:val="20"/>
                <w:lang w:val="en-US"/>
              </w:rPr>
              <w:t xml:space="preserve">to load class F 900 as defined by EN 1433, </w:t>
            </w:r>
            <w:r w:rsidR="00F47AA9" w:rsidRPr="00541DC0">
              <w:rPr>
                <w:rFonts w:eastAsia="BIRCOSansSemiLight-Plain" w:cs="Tahoma"/>
                <w:sz w:val="18"/>
                <w:szCs w:val="18"/>
                <w:lang w:val="en-US"/>
              </w:rPr>
              <w:t>with</w:t>
            </w:r>
            <w:r w:rsidR="00F47AA9">
              <w:rPr>
                <w:rFonts w:eastAsia="BIRCOSansSemiLight-Plain" w:cs="Tahoma"/>
                <w:sz w:val="18"/>
                <w:szCs w:val="18"/>
                <w:lang w:val="en-US"/>
              </w:rPr>
              <w:t xml:space="preserve"> anchored</w:t>
            </w:r>
            <w:r w:rsidR="00F47AA9" w:rsidRPr="00541DC0">
              <w:rPr>
                <w:rFonts w:eastAsia="BIRCOSansSemiLight-Plain" w:cs="Tahoma"/>
                <w:sz w:val="18"/>
                <w:szCs w:val="18"/>
                <w:lang w:val="en-US"/>
              </w:rPr>
              <w:t xml:space="preserve"> one-piece hot-dipped galvani</w:t>
            </w:r>
            <w:r w:rsidR="00F47AA9">
              <w:rPr>
                <w:rFonts w:eastAsia="BIRCOSansSemiLight-Plain" w:cs="Tahoma"/>
                <w:sz w:val="18"/>
                <w:szCs w:val="18"/>
                <w:lang w:val="en-US"/>
              </w:rPr>
              <w:t>z</w:t>
            </w:r>
            <w:r w:rsidR="00F47AA9" w:rsidRPr="00541DC0">
              <w:rPr>
                <w:rFonts w:eastAsia="BIRCOSansSemiLight-Plain" w:cs="Tahoma"/>
                <w:sz w:val="18"/>
                <w:szCs w:val="18"/>
                <w:lang w:val="en-US"/>
              </w:rPr>
              <w:t>ed surface protection</w:t>
            </w:r>
            <w:r w:rsidR="00FF34F4">
              <w:rPr>
                <w:rFonts w:eastAsia="BIRCOSansSemiLight-Plain" w:cs="Tahoma"/>
                <w:sz w:val="18"/>
                <w:szCs w:val="18"/>
                <w:lang w:val="en-US"/>
              </w:rPr>
              <w:t>,</w:t>
            </w:r>
            <w:r w:rsidR="00F47AA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with safety sealing joint</w:t>
            </w:r>
          </w:p>
          <w:p w:rsidR="00F47AA9" w:rsidRPr="00FB3483" w:rsidRDefault="00F47AA9" w:rsidP="00E063D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FB3483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FB3483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BIRCOmassiv NW 150 </w:t>
            </w:r>
            <w:r>
              <w:rPr>
                <w:rFonts w:eastAsia="Times New Roman"/>
                <w:sz w:val="20"/>
                <w:szCs w:val="20"/>
                <w:lang w:val="en-US"/>
              </w:rPr>
              <w:t>c</w:t>
            </w:r>
            <w:r w:rsidRPr="00FB3483">
              <w:rPr>
                <w:rFonts w:eastAsia="Times New Roman"/>
                <w:sz w:val="20"/>
                <w:szCs w:val="20"/>
                <w:lang w:val="en-US"/>
              </w:rPr>
              <w:t xml:space="preserve">hannel No. 0/0, with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>galvanized surface pr</w:t>
            </w:r>
            <w:r w:rsidRPr="00FB3483">
              <w:rPr>
                <w:rFonts w:eastAsia="Times New Roman"/>
                <w:sz w:val="20"/>
                <w:szCs w:val="20"/>
                <w:lang w:val="en-US"/>
              </w:rPr>
              <w:t xml:space="preserve">otection, </w:t>
            </w:r>
            <w:r w:rsidRPr="00FB3483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FB3483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length</w:t>
            </w:r>
            <w:r w:rsidRPr="00FB3483">
              <w:rPr>
                <w:rFonts w:eastAsia="Times New Roman"/>
                <w:sz w:val="20"/>
                <w:szCs w:val="20"/>
                <w:lang w:val="en-US"/>
              </w:rPr>
              <w:t xml:space="preserve"> 1000 / 2000 mm</w:t>
            </w:r>
          </w:p>
          <w:p w:rsidR="00F47AA9" w:rsidRPr="00F47AA9" w:rsidRDefault="00F47AA9" w:rsidP="00FB348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F47AA9">
              <w:rPr>
                <w:rFonts w:eastAsia="Times New Roman"/>
                <w:sz w:val="20"/>
                <w:szCs w:val="20"/>
                <w:lang w:val="en-US"/>
              </w:rPr>
              <w:t>[ ] Sealing with SF-Connect</w:t>
            </w:r>
          </w:p>
          <w:p w:rsidR="00F47AA9" w:rsidRPr="00130B66" w:rsidRDefault="00F47AA9" w:rsidP="00FB348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30B66">
              <w:rPr>
                <w:rFonts w:eastAsia="Times New Roman"/>
                <w:sz w:val="20"/>
                <w:szCs w:val="20"/>
                <w:lang w:val="en-US"/>
              </w:rPr>
              <w:t xml:space="preserve">including the necessary end caps, </w:t>
            </w:r>
            <w:r w:rsidR="00FA702F"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F47AA9" w:rsidRDefault="00FA702F" w:rsidP="00350A0F">
            <w:pPr>
              <w:tabs>
                <w:tab w:val="left" w:pos="284"/>
              </w:tabs>
              <w:spacing w:before="120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="00F47AA9"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 w:rsidR="00F47AA9">
              <w:rPr>
                <w:rFonts w:eastAsia="Times New Roman"/>
                <w:sz w:val="20"/>
                <w:szCs w:val="20"/>
              </w:rPr>
              <w:br/>
            </w:r>
            <w:r w:rsidR="00F47AA9" w:rsidRPr="00B84B97">
              <w:rPr>
                <w:rFonts w:eastAsia="Times New Roman"/>
                <w:sz w:val="20"/>
                <w:szCs w:val="20"/>
              </w:rPr>
              <w:t>BIRCO GmbH</w:t>
            </w:r>
            <w:r w:rsidR="00F47AA9" w:rsidRPr="00B84B97">
              <w:rPr>
                <w:rFonts w:eastAsia="Times New Roman"/>
                <w:sz w:val="20"/>
                <w:szCs w:val="20"/>
              </w:rPr>
              <w:br/>
              <w:t xml:space="preserve">Herrenpfädel 142, </w:t>
            </w:r>
            <w:r w:rsidR="00F47AA9">
              <w:rPr>
                <w:rFonts w:eastAsia="Times New Roman"/>
                <w:sz w:val="20"/>
                <w:szCs w:val="20"/>
              </w:rPr>
              <w:t xml:space="preserve">D </w:t>
            </w:r>
            <w:r w:rsidR="00F47AA9" w:rsidRPr="00B84B97">
              <w:rPr>
                <w:rFonts w:eastAsia="Times New Roman"/>
                <w:sz w:val="20"/>
                <w:szCs w:val="20"/>
              </w:rPr>
              <w:t>76532 Baden-Baden</w:t>
            </w:r>
            <w:r w:rsidR="00F47AA9" w:rsidRPr="00B84B97">
              <w:rPr>
                <w:rFonts w:eastAsia="Times New Roman"/>
                <w:sz w:val="20"/>
                <w:szCs w:val="20"/>
              </w:rPr>
              <w:br/>
            </w:r>
            <w:r w:rsidR="00F47AA9">
              <w:rPr>
                <w:rFonts w:eastAsia="Times New Roman"/>
                <w:sz w:val="20"/>
                <w:szCs w:val="20"/>
              </w:rPr>
              <w:t>Phone</w:t>
            </w:r>
            <w:r w:rsidR="00F47AA9" w:rsidRPr="00B84B97">
              <w:rPr>
                <w:rFonts w:eastAsia="Times New Roman"/>
                <w:sz w:val="20"/>
                <w:szCs w:val="20"/>
              </w:rPr>
              <w:t xml:space="preserve"> </w:t>
            </w:r>
            <w:r w:rsidR="00F47AA9">
              <w:rPr>
                <w:rFonts w:eastAsia="Times New Roman"/>
                <w:sz w:val="20"/>
                <w:szCs w:val="20"/>
              </w:rPr>
              <w:t>+49</w:t>
            </w:r>
            <w:r w:rsidR="00F47AA9" w:rsidRPr="00B84B97">
              <w:rPr>
                <w:rFonts w:eastAsia="Times New Roman"/>
                <w:sz w:val="20"/>
                <w:szCs w:val="20"/>
              </w:rPr>
              <w:t xml:space="preserve">7221 - 5003-0; Fax </w:t>
            </w:r>
            <w:r w:rsidR="00F47AA9">
              <w:rPr>
                <w:rFonts w:eastAsia="Times New Roman"/>
                <w:sz w:val="20"/>
                <w:szCs w:val="20"/>
              </w:rPr>
              <w:t>+49</w:t>
            </w:r>
            <w:r w:rsidR="00F47AA9" w:rsidRPr="00B84B97">
              <w:rPr>
                <w:rFonts w:eastAsia="Times New Roman"/>
                <w:sz w:val="20"/>
                <w:szCs w:val="20"/>
              </w:rPr>
              <w:t>7221 - 5003-</w:t>
            </w:r>
            <w:r w:rsidR="00350A0F">
              <w:rPr>
                <w:rFonts w:eastAsia="Times New Roman"/>
                <w:sz w:val="20"/>
                <w:szCs w:val="20"/>
              </w:rPr>
              <w:t>1219</w:t>
            </w:r>
            <w:r w:rsidR="00F47AA9" w:rsidRPr="00B84B97">
              <w:rPr>
                <w:rFonts w:eastAsia="Times New Roman"/>
                <w:sz w:val="20"/>
                <w:szCs w:val="20"/>
              </w:rPr>
              <w:t>; www.birco.de</w:t>
            </w:r>
          </w:p>
        </w:tc>
        <w:tc>
          <w:tcPr>
            <w:tcW w:w="1315" w:type="dxa"/>
          </w:tcPr>
          <w:p w:rsidR="00F47AA9" w:rsidRPr="00B84B97" w:rsidRDefault="00F47AA9" w:rsidP="00F94AE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F47AA9" w:rsidRPr="00B84B97" w:rsidRDefault="00F47AA9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F47AA9" w:rsidTr="00D9699E">
        <w:tc>
          <w:tcPr>
            <w:tcW w:w="6345" w:type="dxa"/>
          </w:tcPr>
          <w:p w:rsidR="00F47AA9" w:rsidRPr="00F47AA9" w:rsidRDefault="00F47AA9" w:rsidP="005A7E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F47AA9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BIRCOmassiv NW 150 </w:t>
            </w:r>
            <w:r w:rsidR="00F26ABB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- </w:t>
            </w:r>
            <w:r w:rsidRPr="00241FFA">
              <w:rPr>
                <w:rFonts w:eastAsia="Times New Roman"/>
                <w:b/>
                <w:sz w:val="20"/>
                <w:szCs w:val="20"/>
                <w:lang w:val="en-US"/>
              </w:rPr>
              <w:t>End caps a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nd end caps with outlet</w:t>
            </w:r>
            <w:r w:rsidRPr="00F47AA9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DN 150</w:t>
            </w:r>
          </w:p>
          <w:p w:rsidR="00F47AA9" w:rsidRPr="00F47AA9" w:rsidRDefault="00F47AA9" w:rsidP="005A7E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F47AA9">
              <w:rPr>
                <w:rFonts w:eastAsia="Times New Roman"/>
                <w:sz w:val="20"/>
                <w:szCs w:val="20"/>
                <w:lang w:val="en-US"/>
              </w:rPr>
              <w:t>+ Width 45</w:t>
            </w:r>
            <w:r w:rsidR="008F412A"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Pr="00F47AA9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F47AA9" w:rsidRPr="00F47AA9" w:rsidRDefault="00F47AA9" w:rsidP="005A7E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F47AA9">
              <w:rPr>
                <w:rFonts w:eastAsia="Times New Roman"/>
                <w:sz w:val="20"/>
                <w:szCs w:val="20"/>
                <w:lang w:val="en-US"/>
              </w:rPr>
              <w:t>+ for construction height 355 mm</w:t>
            </w:r>
          </w:p>
          <w:p w:rsidR="00F47AA9" w:rsidRPr="00241FFA" w:rsidRDefault="00F47AA9" w:rsidP="00F47AA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made of galvaniz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>ed steel</w:t>
            </w:r>
          </w:p>
          <w:p w:rsidR="00F47AA9" w:rsidRPr="00F47AA9" w:rsidRDefault="00F47AA9" w:rsidP="00F47AA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F47AA9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F47AA9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241FFA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>. of end cap(s)</w:t>
            </w:r>
          </w:p>
          <w:p w:rsidR="00F47AA9" w:rsidRPr="00F47AA9" w:rsidRDefault="00F47AA9" w:rsidP="005A7E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F47AA9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F47AA9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241FFA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. of end cap(s) with outlet </w:t>
            </w:r>
            <w:r w:rsidRPr="00F47AA9">
              <w:rPr>
                <w:rFonts w:eastAsia="Times New Roman"/>
                <w:sz w:val="20"/>
                <w:szCs w:val="20"/>
                <w:lang w:val="en-US"/>
              </w:rPr>
              <w:t>DN 150</w:t>
            </w:r>
          </w:p>
          <w:p w:rsidR="00F47AA9" w:rsidRDefault="00F47AA9" w:rsidP="005A7E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delivery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  <w:p w:rsidR="00F47AA9" w:rsidRPr="005F0891" w:rsidRDefault="00FA702F" w:rsidP="008665A6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="00F47AA9"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 w:rsidR="00F47AA9">
              <w:rPr>
                <w:rFonts w:eastAsia="Times New Roman"/>
                <w:sz w:val="20"/>
                <w:szCs w:val="20"/>
              </w:rPr>
              <w:br/>
            </w:r>
            <w:r w:rsidR="00F47AA9"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F47AA9" w:rsidRPr="00B84B97" w:rsidRDefault="00F47AA9" w:rsidP="00F94AE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F47AA9" w:rsidRPr="00B84B97" w:rsidRDefault="00F47AA9" w:rsidP="005A7E7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F47AA9" w:rsidTr="00D9699E">
        <w:tc>
          <w:tcPr>
            <w:tcW w:w="6345" w:type="dxa"/>
          </w:tcPr>
          <w:p w:rsidR="00F47AA9" w:rsidRDefault="00F47AA9" w:rsidP="005A7E7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47AA9">
              <w:rPr>
                <w:rFonts w:eastAsia="Times New Roman"/>
                <w:b/>
                <w:sz w:val="20"/>
                <w:szCs w:val="20"/>
                <w:lang w:val="en-US"/>
              </w:rPr>
              <w:t>BIRCOmassiv NW 150  – Ring nut M12</w:t>
            </w:r>
          </w:p>
          <w:p w:rsidR="008F412A" w:rsidRPr="008F412A" w:rsidRDefault="008F412A" w:rsidP="005A7E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F412A">
              <w:rPr>
                <w:rFonts w:eastAsia="Times New Roman"/>
                <w:sz w:val="20"/>
                <w:szCs w:val="20"/>
                <w:lang w:val="en-US"/>
              </w:rPr>
              <w:t>+ For installation of concrete channels</w:t>
            </w:r>
          </w:p>
          <w:p w:rsidR="00F47AA9" w:rsidRPr="00241FFA" w:rsidRDefault="00F47AA9" w:rsidP="00F47AA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made of galvaniz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>ed steel</w:t>
            </w:r>
          </w:p>
          <w:p w:rsidR="00F47AA9" w:rsidRPr="00F47AA9" w:rsidRDefault="00F47AA9" w:rsidP="00F47AA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F47AA9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F47AA9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F47AA9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F47AA9">
              <w:rPr>
                <w:rFonts w:eastAsia="Times New Roman"/>
                <w:sz w:val="20"/>
                <w:szCs w:val="20"/>
                <w:lang w:val="en-US"/>
              </w:rPr>
              <w:t xml:space="preserve"> o</w:t>
            </w:r>
            <w:r>
              <w:rPr>
                <w:rFonts w:eastAsia="Times New Roman"/>
                <w:sz w:val="20"/>
                <w:szCs w:val="20"/>
                <w:lang w:val="en-US"/>
              </w:rPr>
              <w:t>f</w:t>
            </w:r>
            <w:r w:rsidRPr="00F47AA9">
              <w:rPr>
                <w:rFonts w:eastAsia="Times New Roman"/>
                <w:sz w:val="20"/>
                <w:szCs w:val="20"/>
                <w:lang w:val="en-US"/>
              </w:rPr>
              <w:t xml:space="preserve"> ring nut(s)</w:t>
            </w:r>
          </w:p>
          <w:p w:rsidR="00F47AA9" w:rsidRDefault="00F47AA9" w:rsidP="00F47AA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delivery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  <w:p w:rsidR="00F47AA9" w:rsidRPr="005F0891" w:rsidRDefault="00FA702F" w:rsidP="00F47AA9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="00F47AA9"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 w:rsidR="00F47AA9">
              <w:rPr>
                <w:rFonts w:eastAsia="Times New Roman"/>
                <w:sz w:val="20"/>
                <w:szCs w:val="20"/>
              </w:rPr>
              <w:br/>
            </w:r>
            <w:r w:rsidR="00F47AA9"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F47AA9" w:rsidRPr="00B84B97" w:rsidRDefault="00F47AA9" w:rsidP="00F94AE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F47AA9" w:rsidRPr="00B84B97" w:rsidRDefault="00F47AA9" w:rsidP="005A7E7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F97003" w:rsidRDefault="00F97003">
      <w:r>
        <w:br w:type="page"/>
      </w:r>
    </w:p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345"/>
        <w:gridCol w:w="1315"/>
        <w:gridCol w:w="1520"/>
      </w:tblGrid>
      <w:tr w:rsidR="00F47AA9" w:rsidTr="00D9699E">
        <w:tc>
          <w:tcPr>
            <w:tcW w:w="6345" w:type="dxa"/>
          </w:tcPr>
          <w:p w:rsidR="00F47AA9" w:rsidRPr="00FF34F4" w:rsidRDefault="007B58F1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>BIRCOmassiv NW 150 –</w:t>
            </w:r>
            <w:r w:rsidR="00FF34F4" w:rsidRPr="00E65243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In-line outfall unit </w:t>
            </w:r>
            <w:r w:rsidR="00FF34F4" w:rsidRPr="00E65243">
              <w:rPr>
                <w:rFonts w:eastAsia="Times New Roman"/>
                <w:sz w:val="20"/>
                <w:szCs w:val="20"/>
                <w:lang w:val="en-US"/>
              </w:rPr>
              <w:t xml:space="preserve">for </w:t>
            </w:r>
            <w:r w:rsidR="00FF34F4" w:rsidRPr="00E65243">
              <w:rPr>
                <w:color w:val="000000"/>
                <w:sz w:val="20"/>
                <w:szCs w:val="20"/>
                <w:lang w:val="en-US"/>
              </w:rPr>
              <w:t>1- or 2-sided channel connection</w:t>
            </w:r>
          </w:p>
          <w:p w:rsidR="00F47AA9" w:rsidRPr="00FF34F4" w:rsidRDefault="00F47AA9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FF34F4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FF34F4" w:rsidRPr="00FF34F4">
              <w:rPr>
                <w:rFonts w:eastAsia="Times New Roman"/>
                <w:sz w:val="20"/>
                <w:szCs w:val="20"/>
                <w:lang w:val="en-US"/>
              </w:rPr>
              <w:t>Length</w:t>
            </w:r>
            <w:r w:rsidRPr="00FF34F4">
              <w:rPr>
                <w:rFonts w:eastAsia="Times New Roman"/>
                <w:sz w:val="20"/>
                <w:szCs w:val="20"/>
                <w:lang w:val="en-US"/>
              </w:rPr>
              <w:t xml:space="preserve"> 500 mm</w:t>
            </w:r>
          </w:p>
          <w:p w:rsidR="00F47AA9" w:rsidRPr="00FF34F4" w:rsidRDefault="00F47AA9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FF34F4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FF34F4" w:rsidRPr="00241FFA">
              <w:rPr>
                <w:rFonts w:eastAsia="Times New Roman"/>
                <w:sz w:val="20"/>
                <w:szCs w:val="20"/>
                <w:lang w:val="en-US"/>
              </w:rPr>
              <w:t xml:space="preserve">Width </w:t>
            </w:r>
            <w:r w:rsidRPr="00FF34F4">
              <w:rPr>
                <w:rFonts w:eastAsia="Times New Roman"/>
                <w:sz w:val="20"/>
                <w:szCs w:val="20"/>
                <w:lang w:val="en-US"/>
              </w:rPr>
              <w:t>450 mm</w:t>
            </w:r>
          </w:p>
          <w:p w:rsidR="00FF34F4" w:rsidRPr="00541DC0" w:rsidRDefault="00FF34F4" w:rsidP="00FF34F4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541DC0">
              <w:rPr>
                <w:rFonts w:eastAsia="Times New Roman"/>
                <w:sz w:val="20"/>
                <w:szCs w:val="20"/>
                <w:lang w:val="en-US"/>
              </w:rPr>
              <w:t xml:space="preserve">+ With </w:t>
            </w: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  <w:r w:rsidRPr="00541DC0">
              <w:rPr>
                <w:rFonts w:eastAsia="Times New Roman"/>
                <w:sz w:val="20"/>
                <w:szCs w:val="20"/>
                <w:lang w:val="en-US"/>
              </w:rPr>
              <w:t xml:space="preserve">-point </w:t>
            </w:r>
            <w:r w:rsidR="00437796">
              <w:rPr>
                <w:rFonts w:eastAsia="Times New Roman"/>
                <w:sz w:val="20"/>
                <w:szCs w:val="20"/>
                <w:lang w:val="en-US"/>
              </w:rPr>
              <w:t>anti-</w:t>
            </w:r>
            <w:r w:rsidRPr="00541DC0">
              <w:rPr>
                <w:rFonts w:eastAsia="Times New Roman"/>
                <w:sz w:val="20"/>
                <w:szCs w:val="20"/>
                <w:lang w:val="en-US"/>
              </w:rPr>
              <w:t xml:space="preserve">sliding safety </w:t>
            </w:r>
            <w:r>
              <w:rPr>
                <w:rFonts w:eastAsia="Times New Roman"/>
                <w:sz w:val="20"/>
                <w:szCs w:val="20"/>
                <w:lang w:val="en-US"/>
              </w:rPr>
              <w:t>studs</w:t>
            </w:r>
            <w:r w:rsidRPr="00541DC0">
              <w:rPr>
                <w:rFonts w:eastAsia="Times New Roman"/>
                <w:sz w:val="20"/>
                <w:szCs w:val="20"/>
                <w:lang w:val="en-US"/>
              </w:rPr>
              <w:t xml:space="preserve"> of the grating</w:t>
            </w:r>
          </w:p>
          <w:p w:rsidR="00FF34F4" w:rsidRDefault="00FF34F4" w:rsidP="00FF34F4">
            <w:pPr>
              <w:tabs>
                <w:tab w:val="left" w:pos="284"/>
              </w:tabs>
              <w:spacing w:before="60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541DC0">
              <w:rPr>
                <w:rFonts w:eastAsia="Times New Roman"/>
                <w:sz w:val="20"/>
                <w:szCs w:val="20"/>
                <w:lang w:val="en-US"/>
              </w:rPr>
              <w:t xml:space="preserve">Made of </w:t>
            </w:r>
            <w:r w:rsidRPr="00541DC0">
              <w:rPr>
                <w:rFonts w:eastAsia="BIRCOMixSemiLight-Plain" w:cs="Tahoma"/>
                <w:sz w:val="20"/>
                <w:szCs w:val="20"/>
                <w:lang w:val="en-US"/>
              </w:rPr>
              <w:t>constructively reinforced concrete C 40/50</w:t>
            </w:r>
            <w:r w:rsidR="00437796">
              <w:rPr>
                <w:rFonts w:eastAsia="BIRCOMixSemiLight-Plain" w:cs="Tahoma"/>
                <w:sz w:val="20"/>
                <w:szCs w:val="20"/>
                <w:lang w:val="en-US"/>
              </w:rPr>
              <w:t>,</w:t>
            </w:r>
            <w:r w:rsidRPr="00541DC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437796" w:rsidRPr="00437796">
              <w:rPr>
                <w:rFonts w:eastAsia="Times New Roman"/>
                <w:sz w:val="20"/>
                <w:szCs w:val="20"/>
                <w:lang w:val="en-US"/>
              </w:rPr>
              <w:t>CE compliance w</w:t>
            </w:r>
            <w:r w:rsidR="00437796">
              <w:rPr>
                <w:rFonts w:eastAsia="Times New Roman"/>
                <w:sz w:val="20"/>
                <w:szCs w:val="20"/>
                <w:lang w:val="en-US"/>
              </w:rPr>
              <w:t>ith</w:t>
            </w:r>
            <w:r w:rsidRPr="00541DC0">
              <w:rPr>
                <w:rFonts w:eastAsia="Times New Roman"/>
                <w:sz w:val="20"/>
                <w:szCs w:val="20"/>
                <w:lang w:val="en-US"/>
              </w:rPr>
              <w:t xml:space="preserve"> EN 1433, </w:t>
            </w:r>
            <w:r w:rsidR="00437796">
              <w:rPr>
                <w:rFonts w:eastAsia="Times New Roman"/>
                <w:sz w:val="20"/>
                <w:szCs w:val="20"/>
                <w:lang w:val="en-US"/>
              </w:rPr>
              <w:t xml:space="preserve">up </w:t>
            </w:r>
            <w:r w:rsidRPr="00541DC0">
              <w:rPr>
                <w:rFonts w:eastAsia="Times New Roman"/>
                <w:sz w:val="20"/>
                <w:szCs w:val="20"/>
                <w:lang w:val="en-US"/>
              </w:rPr>
              <w:t xml:space="preserve">to load class F 900 as defined by EN 1433, </w:t>
            </w:r>
            <w:r w:rsidRPr="00541DC0">
              <w:rPr>
                <w:rFonts w:eastAsia="BIRCOSansSemiLight-Plain" w:cs="Tahoma"/>
                <w:sz w:val="18"/>
                <w:szCs w:val="18"/>
                <w:lang w:val="en-US"/>
              </w:rPr>
              <w:t>with</w:t>
            </w:r>
            <w:r>
              <w:rPr>
                <w:rFonts w:eastAsia="BIRCOSansSemiLight-Plain" w:cs="Tahoma"/>
                <w:sz w:val="18"/>
                <w:szCs w:val="18"/>
                <w:lang w:val="en-US"/>
              </w:rPr>
              <w:t xml:space="preserve"> anchored</w:t>
            </w:r>
            <w:r w:rsidRPr="00541DC0">
              <w:rPr>
                <w:rFonts w:eastAsia="BIRCOSansSemiLight-Plain" w:cs="Tahoma"/>
                <w:sz w:val="18"/>
                <w:szCs w:val="18"/>
                <w:lang w:val="en-US"/>
              </w:rPr>
              <w:t xml:space="preserve"> one-piece hot-dipped galvani</w:t>
            </w:r>
            <w:r>
              <w:rPr>
                <w:rFonts w:eastAsia="BIRCOSansSemiLight-Plain" w:cs="Tahoma"/>
                <w:sz w:val="18"/>
                <w:szCs w:val="18"/>
                <w:lang w:val="en-US"/>
              </w:rPr>
              <w:t>z</w:t>
            </w:r>
            <w:r w:rsidRPr="00541DC0">
              <w:rPr>
                <w:rFonts w:eastAsia="BIRCOSansSemiLight-Plain" w:cs="Tahoma"/>
                <w:sz w:val="18"/>
                <w:szCs w:val="18"/>
                <w:lang w:val="en-US"/>
              </w:rPr>
              <w:t>ed surface protection</w:t>
            </w:r>
            <w:r>
              <w:rPr>
                <w:rFonts w:eastAsia="BIRCOSansSemiLight-Plain" w:cs="Tahoma"/>
                <w:sz w:val="18"/>
                <w:szCs w:val="18"/>
                <w:lang w:val="en-US"/>
              </w:rPr>
              <w:t>,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with safety sealing joint</w:t>
            </w:r>
          </w:p>
          <w:p w:rsidR="00F47AA9" w:rsidRPr="00FF34F4" w:rsidRDefault="00F47AA9" w:rsidP="00FF34F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FF34F4">
              <w:rPr>
                <w:rFonts w:eastAsia="Times New Roman"/>
                <w:sz w:val="20"/>
                <w:szCs w:val="20"/>
                <w:lang w:val="en-US"/>
              </w:rPr>
              <w:t xml:space="preserve">[ ] </w:t>
            </w:r>
            <w:r w:rsidR="00FF34F4" w:rsidRPr="00FF34F4">
              <w:rPr>
                <w:rFonts w:eastAsia="Times New Roman"/>
                <w:sz w:val="20"/>
                <w:szCs w:val="20"/>
                <w:lang w:val="en-US"/>
              </w:rPr>
              <w:t xml:space="preserve">_____ </w:t>
            </w:r>
            <w:r w:rsidR="00FF34F4" w:rsidRPr="00FF34F4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="00FF34F4" w:rsidRPr="00FF34F4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="00FF34F4" w:rsidRPr="00FF34F4">
              <w:rPr>
                <w:rFonts w:eastAsia="Times New Roman"/>
                <w:sz w:val="20"/>
                <w:szCs w:val="20"/>
                <w:lang w:val="en-US"/>
              </w:rPr>
              <w:t xml:space="preserve"> of in-line outfall unit(s)</w:t>
            </w:r>
            <w:r w:rsidRPr="00FF34F4">
              <w:rPr>
                <w:rFonts w:eastAsia="Times New Roman"/>
                <w:sz w:val="20"/>
                <w:szCs w:val="20"/>
                <w:lang w:val="en-US"/>
              </w:rPr>
              <w:t>, 1</w:t>
            </w:r>
            <w:r w:rsidR="00FF34F4" w:rsidRPr="00FF34F4">
              <w:rPr>
                <w:rFonts w:eastAsia="Times New Roman"/>
                <w:sz w:val="20"/>
                <w:szCs w:val="20"/>
                <w:lang w:val="en-US"/>
              </w:rPr>
              <w:t xml:space="preserve"> piece</w:t>
            </w:r>
            <w:r w:rsidRPr="00FF34F4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FF34F4" w:rsidRPr="00FF34F4">
              <w:rPr>
                <w:rFonts w:eastAsia="Times New Roman"/>
                <w:sz w:val="20"/>
                <w:szCs w:val="20"/>
                <w:lang w:val="en-US"/>
              </w:rPr>
              <w:t xml:space="preserve">construction </w:t>
            </w:r>
            <w:r w:rsidR="00FF34F4" w:rsidRPr="00FF34F4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FF34F4" w:rsidRPr="00FF34F4">
              <w:rPr>
                <w:rFonts w:eastAsia="Times New Roman"/>
                <w:sz w:val="20"/>
                <w:szCs w:val="20"/>
                <w:lang w:val="en-US"/>
              </w:rPr>
              <w:tab/>
              <w:t>height</w:t>
            </w:r>
            <w:r w:rsidRPr="00FF34F4">
              <w:rPr>
                <w:rFonts w:eastAsia="Times New Roman"/>
                <w:sz w:val="20"/>
                <w:szCs w:val="20"/>
                <w:lang w:val="en-US"/>
              </w:rPr>
              <w:t xml:space="preserve"> 980 mm,</w:t>
            </w:r>
            <w:r w:rsidR="00FF34F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FF34F4" w:rsidRPr="00FB3483">
              <w:rPr>
                <w:rFonts w:eastAsia="Times New Roman"/>
                <w:sz w:val="20"/>
                <w:szCs w:val="20"/>
                <w:lang w:val="en-US"/>
              </w:rPr>
              <w:t xml:space="preserve">with </w:t>
            </w:r>
            <w:r w:rsidR="00FF34F4">
              <w:rPr>
                <w:rFonts w:eastAsia="Times New Roman"/>
                <w:sz w:val="20"/>
                <w:szCs w:val="20"/>
                <w:lang w:val="en-US"/>
              </w:rPr>
              <w:t>galvanized surface pr</w:t>
            </w:r>
            <w:r w:rsidR="00FF34F4" w:rsidRPr="00FB3483">
              <w:rPr>
                <w:rFonts w:eastAsia="Times New Roman"/>
                <w:sz w:val="20"/>
                <w:szCs w:val="20"/>
                <w:lang w:val="en-US"/>
              </w:rPr>
              <w:t>otection</w:t>
            </w:r>
            <w:r w:rsidRPr="00FF34F4">
              <w:rPr>
                <w:rFonts w:eastAsia="Times New Roman"/>
                <w:sz w:val="20"/>
                <w:szCs w:val="20"/>
                <w:lang w:val="en-US"/>
              </w:rPr>
              <w:t>,</w:t>
            </w:r>
            <w:r w:rsidR="00FF34F4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FF34F4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FF34F4" w:rsidRPr="00FF34F4">
              <w:rPr>
                <w:rFonts w:eastAsia="BIRCOMixSemiLight-Plain" w:cs="Tahoma"/>
                <w:sz w:val="20"/>
                <w:szCs w:val="20"/>
                <w:lang w:val="en-US"/>
              </w:rPr>
              <w:t>integrated socket for DN 200 pipe connection</w:t>
            </w:r>
            <w:r w:rsidRPr="00FF34F4">
              <w:rPr>
                <w:rFonts w:eastAsia="Times New Roman" w:cs="Tahoma"/>
                <w:sz w:val="20"/>
                <w:szCs w:val="20"/>
                <w:lang w:val="en-US"/>
              </w:rPr>
              <w:t>,</w:t>
            </w:r>
            <w:r w:rsidRPr="00FF34F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FF34F4">
              <w:rPr>
                <w:rFonts w:eastAsia="Times New Roman"/>
                <w:sz w:val="20"/>
                <w:szCs w:val="20"/>
                <w:lang w:val="en-US"/>
              </w:rPr>
              <w:t xml:space="preserve">without </w:t>
            </w:r>
            <w:r w:rsidR="00FF34F4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FF34F4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="00FF34F4">
              <w:rPr>
                <w:rFonts w:eastAsia="Times New Roman"/>
                <w:sz w:val="20"/>
                <w:szCs w:val="20"/>
                <w:lang w:val="en-US"/>
              </w:rPr>
              <w:t>odour</w:t>
            </w:r>
            <w:proofErr w:type="spellEnd"/>
            <w:r w:rsidR="00FF34F4">
              <w:rPr>
                <w:rFonts w:eastAsia="Times New Roman"/>
                <w:sz w:val="20"/>
                <w:szCs w:val="20"/>
                <w:lang w:val="en-US"/>
              </w:rPr>
              <w:t xml:space="preserve"> trap</w:t>
            </w:r>
          </w:p>
          <w:p w:rsidR="00FF34F4" w:rsidRPr="00FA702F" w:rsidRDefault="00FF34F4" w:rsidP="00FF34F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FA702F">
              <w:rPr>
                <w:rFonts w:eastAsia="Times New Roman"/>
                <w:sz w:val="20"/>
                <w:szCs w:val="20"/>
                <w:lang w:val="en-US"/>
              </w:rPr>
              <w:t>[ ] Sealing with SF-Connect</w:t>
            </w:r>
          </w:p>
          <w:p w:rsidR="00FF34F4" w:rsidRPr="00130B66" w:rsidRDefault="00FF34F4" w:rsidP="00FF34F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30B66">
              <w:rPr>
                <w:rFonts w:eastAsia="Times New Roman"/>
                <w:sz w:val="20"/>
                <w:szCs w:val="20"/>
                <w:lang w:val="en-US"/>
              </w:rPr>
              <w:t xml:space="preserve">including the necessary end caps, </w:t>
            </w:r>
            <w:r w:rsidR="00FA702F"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F47AA9" w:rsidRPr="00B84B97" w:rsidRDefault="00FA702F" w:rsidP="008665A6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="00F47AA9"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 w:rsidR="00F47AA9">
              <w:rPr>
                <w:rFonts w:eastAsia="Times New Roman"/>
                <w:sz w:val="20"/>
                <w:szCs w:val="20"/>
              </w:rPr>
              <w:br/>
            </w:r>
            <w:r w:rsidR="00F47AA9"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F47AA9" w:rsidRPr="00B84B97" w:rsidRDefault="00F47AA9" w:rsidP="00F94AE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F47AA9" w:rsidRPr="00B84B97" w:rsidRDefault="00F47AA9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F47AA9" w:rsidTr="00D9699E">
        <w:tc>
          <w:tcPr>
            <w:tcW w:w="6345" w:type="dxa"/>
          </w:tcPr>
          <w:p w:rsidR="00F47AA9" w:rsidRPr="00FF34F4" w:rsidRDefault="00F47AA9" w:rsidP="005A7E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FF34F4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BIRCOmassiv NW 150 – </w:t>
            </w:r>
            <w:r w:rsidR="00FF34F4" w:rsidRPr="00FF34F4">
              <w:rPr>
                <w:rFonts w:eastAsia="Times New Roman"/>
                <w:b/>
                <w:sz w:val="20"/>
                <w:szCs w:val="20"/>
                <w:lang w:val="en-US"/>
              </w:rPr>
              <w:t>Gratings</w:t>
            </w:r>
          </w:p>
          <w:p w:rsidR="00F47AA9" w:rsidRPr="00FF34F4" w:rsidRDefault="00F47AA9" w:rsidP="005A7E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FF34F4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FF34F4" w:rsidRPr="00FF34F4">
              <w:rPr>
                <w:rFonts w:eastAsia="Times New Roman"/>
                <w:sz w:val="20"/>
                <w:szCs w:val="20"/>
                <w:lang w:val="en-US"/>
              </w:rPr>
              <w:t>Width</w:t>
            </w:r>
            <w:r w:rsidRPr="00FF34F4">
              <w:rPr>
                <w:rFonts w:eastAsia="Times New Roman"/>
                <w:sz w:val="20"/>
                <w:szCs w:val="20"/>
                <w:lang w:val="en-US"/>
              </w:rPr>
              <w:t xml:space="preserve"> 237 mm</w:t>
            </w:r>
          </w:p>
          <w:p w:rsidR="00F47AA9" w:rsidRPr="00FF34F4" w:rsidRDefault="00F47AA9" w:rsidP="005A7E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FF34F4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FF34F4" w:rsidRPr="00FF34F4">
              <w:rPr>
                <w:rFonts w:eastAsia="Times New Roman"/>
                <w:sz w:val="20"/>
                <w:szCs w:val="20"/>
                <w:lang w:val="en-US"/>
              </w:rPr>
              <w:t>Height</w:t>
            </w:r>
            <w:r w:rsidRPr="00FF34F4">
              <w:rPr>
                <w:rFonts w:eastAsia="Times New Roman"/>
                <w:sz w:val="20"/>
                <w:szCs w:val="20"/>
                <w:lang w:val="en-US"/>
              </w:rPr>
              <w:t xml:space="preserve"> 30 mm</w:t>
            </w:r>
          </w:p>
          <w:p w:rsidR="00F47AA9" w:rsidRPr="00FF34F4" w:rsidRDefault="00FF34F4" w:rsidP="005A7E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oad class according to DIN EN 1433</w:t>
            </w:r>
            <w:r w:rsidR="00F47AA9" w:rsidRPr="00FF34F4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Pr="00FF34F4">
              <w:rPr>
                <w:rFonts w:eastAsia="BIRCOMixSemiLight-Plain" w:cs="Tahoma"/>
                <w:sz w:val="20"/>
                <w:szCs w:val="20"/>
                <w:lang w:val="en-US"/>
              </w:rPr>
              <w:t xml:space="preserve">8 point per </w:t>
            </w:r>
            <w:proofErr w:type="spellStart"/>
            <w:r w:rsidRPr="00FF34F4">
              <w:rPr>
                <w:rFonts w:eastAsia="BIRCOMixSemiLight-Plain" w:cs="Tahoma"/>
                <w:sz w:val="20"/>
                <w:szCs w:val="20"/>
                <w:lang w:val="en-US"/>
              </w:rPr>
              <w:t>metre</w:t>
            </w:r>
            <w:proofErr w:type="spellEnd"/>
            <w:r w:rsidRPr="00FF34F4">
              <w:rPr>
                <w:rFonts w:eastAsia="BIRCOMixSemiLight-Plain" w:cs="Tahoma"/>
                <w:sz w:val="20"/>
                <w:szCs w:val="20"/>
                <w:lang w:val="en-US"/>
              </w:rPr>
              <w:t xml:space="preserve"> M12/A2 self-locking nuts</w:t>
            </w:r>
          </w:p>
          <w:p w:rsidR="00F47AA9" w:rsidRPr="00FF34F4" w:rsidRDefault="00F47AA9" w:rsidP="005A7E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FF34F4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FF34F4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="00FF34F4" w:rsidRPr="009C228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="00FF34F4"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350A0F">
              <w:rPr>
                <w:rFonts w:eastAsia="Times New Roman"/>
                <w:sz w:val="20"/>
                <w:szCs w:val="20"/>
                <w:lang w:val="en-US"/>
              </w:rPr>
              <w:t>ductile iron</w:t>
            </w:r>
            <w:r w:rsidR="00FF34F4" w:rsidRPr="009C2285">
              <w:rPr>
                <w:rFonts w:eastAsia="Times New Roman"/>
                <w:sz w:val="20"/>
                <w:szCs w:val="20"/>
                <w:lang w:val="en-US"/>
              </w:rPr>
              <w:t xml:space="preserve"> slotted gratings black</w:t>
            </w:r>
            <w:r w:rsidR="00FF34F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FF34F4" w:rsidRPr="009C2285">
              <w:rPr>
                <w:rFonts w:eastAsia="Times New Roman"/>
                <w:sz w:val="20"/>
                <w:szCs w:val="20"/>
                <w:lang w:val="en-US"/>
              </w:rPr>
              <w:t>immersion</w:t>
            </w:r>
            <w:r w:rsidR="00FF34F4">
              <w:rPr>
                <w:rFonts w:eastAsia="Times New Roman"/>
                <w:sz w:val="20"/>
                <w:szCs w:val="20"/>
                <w:lang w:val="en-US"/>
              </w:rPr>
              <w:t>-</w:t>
            </w:r>
            <w:r w:rsidR="00350A0F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350A0F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FF34F4">
              <w:rPr>
                <w:rFonts w:eastAsia="Times New Roman"/>
                <w:sz w:val="20"/>
                <w:szCs w:val="20"/>
                <w:lang w:val="en-US"/>
              </w:rPr>
              <w:t>lacquered</w:t>
            </w:r>
            <w:r w:rsidR="00350A0F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FF34F4">
              <w:rPr>
                <w:rFonts w:eastAsia="Times New Roman"/>
                <w:sz w:val="20"/>
                <w:szCs w:val="20"/>
                <w:lang w:val="en-US"/>
              </w:rPr>
              <w:t>length</w:t>
            </w:r>
            <w:r w:rsidR="00FF34F4" w:rsidRPr="009C2285">
              <w:rPr>
                <w:rFonts w:eastAsia="Times New Roman"/>
                <w:sz w:val="20"/>
                <w:szCs w:val="20"/>
                <w:lang w:val="en-US"/>
              </w:rPr>
              <w:t xml:space="preserve"> 500 mm, </w:t>
            </w:r>
            <w:r w:rsidR="00FF34F4">
              <w:rPr>
                <w:rFonts w:eastAsia="Times New Roman"/>
                <w:sz w:val="20"/>
                <w:szCs w:val="20"/>
                <w:lang w:val="en-US"/>
              </w:rPr>
              <w:t>load class</w:t>
            </w:r>
            <w:r w:rsidR="00FF34F4" w:rsidRPr="009C2285">
              <w:rPr>
                <w:rFonts w:eastAsia="Times New Roman"/>
                <w:sz w:val="20"/>
                <w:szCs w:val="20"/>
                <w:lang w:val="en-US"/>
              </w:rPr>
              <w:t xml:space="preserve"> E 600 / F 900</w:t>
            </w:r>
          </w:p>
          <w:p w:rsidR="00FF34F4" w:rsidRPr="009C2285" w:rsidRDefault="00FF34F4" w:rsidP="00FF34F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C228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C228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350A0F">
              <w:rPr>
                <w:rFonts w:eastAsia="Times New Roman"/>
                <w:sz w:val="20"/>
                <w:szCs w:val="20"/>
                <w:lang w:val="en-US"/>
              </w:rPr>
              <w:t>ductile iron</w:t>
            </w:r>
            <w:r w:rsidR="00350A0F"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honeycomb grating</w:t>
            </w:r>
            <w:r w:rsidR="00A252FB">
              <w:rPr>
                <w:rFonts w:eastAsia="Times New Roman"/>
                <w:sz w:val="20"/>
                <w:szCs w:val="20"/>
                <w:lang w:val="en-US"/>
              </w:rPr>
              <w:t>s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black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immersion</w:t>
            </w: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  <w:r w:rsidR="00350A0F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350A0F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lacquered</w:t>
            </w:r>
            <w:r w:rsidR="00350A0F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length 500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t>load class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E 600</w:t>
            </w:r>
          </w:p>
          <w:p w:rsidR="00FF34F4" w:rsidRDefault="00FA702F" w:rsidP="00FF34F4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="00FF34F4"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</w:p>
          <w:p w:rsidR="00F47AA9" w:rsidRPr="00B105CE" w:rsidRDefault="00FA702F" w:rsidP="008665A6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="00F47AA9"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 w:rsidR="00F47AA9">
              <w:rPr>
                <w:rFonts w:eastAsia="Times New Roman"/>
                <w:sz w:val="20"/>
                <w:szCs w:val="20"/>
              </w:rPr>
              <w:br/>
            </w:r>
            <w:r w:rsidR="00F47AA9"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F47AA9" w:rsidRPr="00B84B97" w:rsidRDefault="00F47AA9" w:rsidP="00F94AE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F47AA9" w:rsidRPr="00B84B97" w:rsidRDefault="00F47AA9" w:rsidP="005A7E7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F47AA9" w:rsidTr="00D9699E">
        <w:tc>
          <w:tcPr>
            <w:tcW w:w="6345" w:type="dxa"/>
          </w:tcPr>
          <w:p w:rsidR="00A252FB" w:rsidRPr="000A48C2" w:rsidRDefault="00F47AA9" w:rsidP="00A252F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252FB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BIRCOmassiv NW 150 – </w:t>
            </w:r>
            <w:r w:rsidR="00A252FB" w:rsidRPr="009B126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Cutting of channels including grating </w:t>
            </w:r>
            <w:r w:rsidR="00A252FB" w:rsidRPr="009B1267">
              <w:rPr>
                <w:rFonts w:eastAsia="Times New Roman"/>
                <w:sz w:val="20"/>
                <w:szCs w:val="20"/>
                <w:lang w:val="en-US"/>
              </w:rPr>
              <w:t>and painting or galvani</w:t>
            </w:r>
            <w:r w:rsidR="00A252FB">
              <w:rPr>
                <w:rFonts w:eastAsia="Times New Roman"/>
                <w:sz w:val="20"/>
                <w:szCs w:val="20"/>
                <w:lang w:val="en-US"/>
              </w:rPr>
              <w:t>z</w:t>
            </w:r>
            <w:r w:rsidR="00A252FB" w:rsidRPr="009B1267">
              <w:rPr>
                <w:rFonts w:eastAsia="Times New Roman"/>
                <w:sz w:val="20"/>
                <w:szCs w:val="20"/>
                <w:lang w:val="en-US"/>
              </w:rPr>
              <w:t>ing of</w:t>
            </w:r>
            <w:r w:rsidR="00A252FB">
              <w:rPr>
                <w:rFonts w:eastAsia="Times New Roman"/>
                <w:sz w:val="20"/>
                <w:szCs w:val="20"/>
                <w:lang w:val="en-US"/>
              </w:rPr>
              <w:t xml:space="preserve"> cut angles and gratings</w:t>
            </w:r>
            <w:r w:rsidR="00A252FB" w:rsidRPr="009B1267">
              <w:rPr>
                <w:rFonts w:eastAsia="Times New Roman"/>
                <w:sz w:val="20"/>
                <w:szCs w:val="20"/>
                <w:lang w:val="en-US"/>
              </w:rPr>
              <w:t>.</w:t>
            </w:r>
            <w:r w:rsidR="00A252FB" w:rsidRPr="000A48C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</w:p>
          <w:p w:rsidR="00A252FB" w:rsidRPr="009B1267" w:rsidRDefault="00A252FB" w:rsidP="00A252F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B1267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ab/>
              <w:t>Channel section 90°</w:t>
            </w:r>
          </w:p>
          <w:p w:rsidR="00A252FB" w:rsidRPr="009B1267" w:rsidRDefault="00A252FB" w:rsidP="00A252F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B1267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B1267">
              <w:rPr>
                <w:rFonts w:eastAsia="Times New Roman"/>
                <w:sz w:val="20"/>
                <w:szCs w:val="20"/>
                <w:lang w:val="en-US"/>
              </w:rPr>
              <w:t>Mitre</w:t>
            </w:r>
            <w:proofErr w:type="spellEnd"/>
            <w:r w:rsidRPr="009B1267">
              <w:rPr>
                <w:rFonts w:eastAsia="Times New Roman"/>
                <w:sz w:val="20"/>
                <w:szCs w:val="20"/>
                <w:lang w:val="en-US"/>
              </w:rPr>
              <w:t xml:space="preserve"> cut a</w:t>
            </w:r>
            <w:r>
              <w:rPr>
                <w:rFonts w:eastAsia="Times New Roman"/>
                <w:sz w:val="20"/>
                <w:szCs w:val="20"/>
                <w:lang w:val="en-US"/>
              </w:rPr>
              <w:t>ccording to degree specification</w:t>
            </w:r>
          </w:p>
          <w:p w:rsidR="00F47AA9" w:rsidRPr="00B84B97" w:rsidRDefault="00FA702F" w:rsidP="00A252FB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="00A252FB" w:rsidRPr="009B1267">
              <w:rPr>
                <w:rFonts w:eastAsia="Times New Roman"/>
                <w:sz w:val="20"/>
                <w:szCs w:val="20"/>
                <w:lang w:val="en-US"/>
              </w:rPr>
              <w:t xml:space="preserve">: </w:t>
            </w:r>
            <w:r w:rsidR="00A252FB" w:rsidRPr="009B1267">
              <w:rPr>
                <w:rFonts w:eastAsia="Times New Roman"/>
                <w:sz w:val="20"/>
                <w:szCs w:val="20"/>
                <w:lang w:val="en-US"/>
              </w:rPr>
              <w:br/>
              <w:t>BIRCO GmbH</w:t>
            </w:r>
          </w:p>
        </w:tc>
        <w:tc>
          <w:tcPr>
            <w:tcW w:w="1315" w:type="dxa"/>
          </w:tcPr>
          <w:p w:rsidR="00F47AA9" w:rsidRPr="00B84B97" w:rsidRDefault="00F47AA9" w:rsidP="00F94AE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F47AA9" w:rsidRPr="00B84B97" w:rsidRDefault="00F47AA9" w:rsidP="007E3553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A252FB" w:rsidRDefault="00A252FB">
      <w:r>
        <w:br w:type="page"/>
      </w:r>
    </w:p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345"/>
        <w:gridCol w:w="1315"/>
        <w:gridCol w:w="1520"/>
      </w:tblGrid>
      <w:tr w:rsidR="00F47AA9" w:rsidTr="00D9699E">
        <w:tc>
          <w:tcPr>
            <w:tcW w:w="6345" w:type="dxa"/>
          </w:tcPr>
          <w:p w:rsidR="00A252FB" w:rsidRPr="009C2285" w:rsidRDefault="00F47AA9" w:rsidP="00A252F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252FB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 xml:space="preserve">BIRCOmassiv NW 150 – </w:t>
            </w:r>
            <w:r w:rsidR="00A252FB" w:rsidRPr="009C2285">
              <w:rPr>
                <w:rFonts w:eastAsia="Times New Roman"/>
                <w:b/>
                <w:sz w:val="20"/>
                <w:szCs w:val="20"/>
                <w:lang w:val="en-US"/>
              </w:rPr>
              <w:t>Hole drilling o</w:t>
            </w:r>
            <w:r w:rsidR="00A252FB">
              <w:rPr>
                <w:rFonts w:eastAsia="Times New Roman"/>
                <w:b/>
                <w:sz w:val="20"/>
                <w:szCs w:val="20"/>
                <w:lang w:val="en-US"/>
              </w:rPr>
              <w:t>f channel</w:t>
            </w:r>
          </w:p>
          <w:p w:rsidR="00A252FB" w:rsidRPr="009C2285" w:rsidRDefault="00A252FB" w:rsidP="00A252F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C228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  <w:t>in horizontal / vertical direction, diameter DN 1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  <w:p w:rsidR="00A252FB" w:rsidRPr="009C2285" w:rsidRDefault="00A252FB" w:rsidP="00A252F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C228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C228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of silt bucket(</w:t>
            </w:r>
            <w:r>
              <w:rPr>
                <w:rFonts w:eastAsia="Times New Roman"/>
                <w:sz w:val="20"/>
                <w:szCs w:val="20"/>
                <w:lang w:val="en-US"/>
              </w:rPr>
              <w:t>s)</w:t>
            </w:r>
          </w:p>
          <w:p w:rsidR="00A252FB" w:rsidRPr="009C2285" w:rsidRDefault="00A252FB" w:rsidP="00A252F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C228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C228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of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silt bucket</w:t>
            </w:r>
            <w:r>
              <w:rPr>
                <w:rFonts w:eastAsia="Times New Roman"/>
                <w:sz w:val="20"/>
                <w:szCs w:val="20"/>
                <w:lang w:val="en-US"/>
              </w:rPr>
              <w:t>(s)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for shallow channels</w:t>
            </w:r>
          </w:p>
          <w:p w:rsidR="00A252FB" w:rsidRDefault="00A252FB" w:rsidP="00A252F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Delivery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  <w:p w:rsidR="00F47AA9" w:rsidRPr="00B84B97" w:rsidRDefault="00FA702F" w:rsidP="00A252FB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="00A252FB"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 w:rsidR="00A252FB">
              <w:rPr>
                <w:rFonts w:eastAsia="Times New Roman"/>
                <w:sz w:val="20"/>
                <w:szCs w:val="20"/>
              </w:rPr>
              <w:br/>
            </w:r>
            <w:r w:rsidR="00A252FB"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F47AA9" w:rsidRPr="00B84B97" w:rsidRDefault="00F47AA9" w:rsidP="00F94AE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F47AA9" w:rsidRPr="00B84B97" w:rsidRDefault="00F47AA9" w:rsidP="004C7F2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8D279A" w:rsidRDefault="008D279A"/>
    <w:sectPr w:rsidR="008D279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11F" w:rsidRDefault="00C4511F" w:rsidP="008D279A">
      <w:pPr>
        <w:spacing w:after="0" w:line="240" w:lineRule="auto"/>
      </w:pPr>
      <w:r>
        <w:separator/>
      </w:r>
    </w:p>
  </w:endnote>
  <w:endnote w:type="continuationSeparator" w:id="0">
    <w:p w:rsidR="00C4511F" w:rsidRDefault="00C4511F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RCOMixSemiLight-Pla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RCOSansSemiLight-Plai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78079"/>
      <w:docPartObj>
        <w:docPartGallery w:val="Page Numbers (Bottom of Page)"/>
        <w:docPartUnique/>
      </w:docPartObj>
    </w:sdtPr>
    <w:sdtContent>
      <w:p w:rsidR="00C4511F" w:rsidRDefault="00B31159" w:rsidP="006474D0">
        <w:pPr>
          <w:pStyle w:val="Fuzeile"/>
          <w:jc w:val="center"/>
        </w:pPr>
        <w:fldSimple w:instr=" PAGE   \* MERGEFORMAT ">
          <w:r w:rsidR="008F412A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11F" w:rsidRDefault="00C4511F" w:rsidP="008D279A">
      <w:pPr>
        <w:spacing w:after="0" w:line="240" w:lineRule="auto"/>
      </w:pPr>
      <w:r>
        <w:separator/>
      </w:r>
    </w:p>
  </w:footnote>
  <w:footnote w:type="continuationSeparator" w:id="0">
    <w:p w:rsidR="00C4511F" w:rsidRDefault="00C4511F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11F" w:rsidRDefault="00F10DDE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221992" cy="256032"/>
          <wp:effectExtent l="19050" t="0" r="6858" b="0"/>
          <wp:docPr id="1" name="Grafik 0" descr="BIRCO_Logo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1992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511F" w:rsidRDefault="00C4511F">
    <w:pPr>
      <w:pStyle w:val="Kopfzeile"/>
    </w:pPr>
  </w:p>
  <w:p w:rsidR="00C4511F" w:rsidRPr="00C92C60" w:rsidRDefault="00F10DDE">
    <w:pPr>
      <w:pStyle w:val="Kopfzeile"/>
      <w:rPr>
        <w:b/>
        <w:sz w:val="24"/>
        <w:szCs w:val="24"/>
      </w:rPr>
    </w:pPr>
    <w:r>
      <w:rPr>
        <w:b/>
        <w:sz w:val="24"/>
        <w:szCs w:val="24"/>
      </w:rPr>
      <w:t xml:space="preserve">Tender </w:t>
    </w:r>
    <w:proofErr w:type="spellStart"/>
    <w:r>
      <w:rPr>
        <w:b/>
        <w:sz w:val="24"/>
        <w:szCs w:val="24"/>
      </w:rPr>
      <w:t>text</w:t>
    </w:r>
    <w:proofErr w:type="spellEnd"/>
    <w:r w:rsidR="00C4511F" w:rsidRPr="00C92C60">
      <w:rPr>
        <w:b/>
        <w:sz w:val="24"/>
        <w:szCs w:val="24"/>
      </w:rPr>
      <w:t xml:space="preserve"> BIRCO</w:t>
    </w:r>
    <w:r w:rsidR="00C4511F">
      <w:rPr>
        <w:b/>
        <w:sz w:val="24"/>
        <w:szCs w:val="24"/>
      </w:rPr>
      <w:t>massiv</w:t>
    </w:r>
    <w:r w:rsidR="00C4511F" w:rsidRPr="00C92C60">
      <w:rPr>
        <w:b/>
        <w:sz w:val="24"/>
        <w:szCs w:val="24"/>
      </w:rPr>
      <w:t xml:space="preserve"> NW </w:t>
    </w:r>
    <w:r w:rsidR="00C4511F">
      <w:rPr>
        <w:b/>
        <w:sz w:val="24"/>
        <w:szCs w:val="24"/>
      </w:rPr>
      <w:t>15</w:t>
    </w:r>
    <w:r w:rsidR="00C4511F" w:rsidRPr="00C92C60">
      <w:rPr>
        <w:b/>
        <w:sz w:val="24"/>
        <w:szCs w:val="24"/>
      </w:rPr>
      <w:t>0</w:t>
    </w:r>
  </w:p>
  <w:p w:rsidR="00C4511F" w:rsidRDefault="00C4511F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0A6933"/>
    <w:rsid w:val="000039AA"/>
    <w:rsid w:val="000A6933"/>
    <w:rsid w:val="000E780C"/>
    <w:rsid w:val="001043DD"/>
    <w:rsid w:val="00115001"/>
    <w:rsid w:val="00122325"/>
    <w:rsid w:val="001333D1"/>
    <w:rsid w:val="00184B0D"/>
    <w:rsid w:val="00197FE0"/>
    <w:rsid w:val="001C17A4"/>
    <w:rsid w:val="001C484A"/>
    <w:rsid w:val="002107BF"/>
    <w:rsid w:val="00212EC1"/>
    <w:rsid w:val="00220A75"/>
    <w:rsid w:val="0024377C"/>
    <w:rsid w:val="002509BF"/>
    <w:rsid w:val="00264836"/>
    <w:rsid w:val="00287A83"/>
    <w:rsid w:val="00287D59"/>
    <w:rsid w:val="002E090C"/>
    <w:rsid w:val="002E3D81"/>
    <w:rsid w:val="00303CA1"/>
    <w:rsid w:val="003246B9"/>
    <w:rsid w:val="003363E4"/>
    <w:rsid w:val="00350A0F"/>
    <w:rsid w:val="003570AE"/>
    <w:rsid w:val="00363D9B"/>
    <w:rsid w:val="0036644B"/>
    <w:rsid w:val="003801C2"/>
    <w:rsid w:val="00382C33"/>
    <w:rsid w:val="003A0E92"/>
    <w:rsid w:val="003B11B5"/>
    <w:rsid w:val="00437796"/>
    <w:rsid w:val="00487084"/>
    <w:rsid w:val="004C5A25"/>
    <w:rsid w:val="004C7F24"/>
    <w:rsid w:val="004E39A2"/>
    <w:rsid w:val="004E3FCC"/>
    <w:rsid w:val="004F6C97"/>
    <w:rsid w:val="00504004"/>
    <w:rsid w:val="00526969"/>
    <w:rsid w:val="00541DC0"/>
    <w:rsid w:val="00545D55"/>
    <w:rsid w:val="00565564"/>
    <w:rsid w:val="00570382"/>
    <w:rsid w:val="005A7E71"/>
    <w:rsid w:val="005B00D1"/>
    <w:rsid w:val="005C76D9"/>
    <w:rsid w:val="005F0891"/>
    <w:rsid w:val="0060273E"/>
    <w:rsid w:val="0062682A"/>
    <w:rsid w:val="006474D0"/>
    <w:rsid w:val="006563DA"/>
    <w:rsid w:val="006635CF"/>
    <w:rsid w:val="00694030"/>
    <w:rsid w:val="006A3A17"/>
    <w:rsid w:val="006C6317"/>
    <w:rsid w:val="00700D93"/>
    <w:rsid w:val="007020C3"/>
    <w:rsid w:val="00702291"/>
    <w:rsid w:val="00710E7E"/>
    <w:rsid w:val="0074101B"/>
    <w:rsid w:val="007430A8"/>
    <w:rsid w:val="00793787"/>
    <w:rsid w:val="007B58F1"/>
    <w:rsid w:val="007D26ED"/>
    <w:rsid w:val="007E0BF5"/>
    <w:rsid w:val="007E3553"/>
    <w:rsid w:val="007E4ABE"/>
    <w:rsid w:val="0080181B"/>
    <w:rsid w:val="008665A6"/>
    <w:rsid w:val="008745D5"/>
    <w:rsid w:val="008D279A"/>
    <w:rsid w:val="008E146D"/>
    <w:rsid w:val="008F412A"/>
    <w:rsid w:val="0095549F"/>
    <w:rsid w:val="00957D87"/>
    <w:rsid w:val="00980188"/>
    <w:rsid w:val="00A12AE3"/>
    <w:rsid w:val="00A252FB"/>
    <w:rsid w:val="00A32AB4"/>
    <w:rsid w:val="00A56582"/>
    <w:rsid w:val="00AB4E00"/>
    <w:rsid w:val="00AD3771"/>
    <w:rsid w:val="00B04EBE"/>
    <w:rsid w:val="00B105CE"/>
    <w:rsid w:val="00B31159"/>
    <w:rsid w:val="00B42B51"/>
    <w:rsid w:val="00B434F1"/>
    <w:rsid w:val="00B44771"/>
    <w:rsid w:val="00B4571E"/>
    <w:rsid w:val="00B5033C"/>
    <w:rsid w:val="00B757C5"/>
    <w:rsid w:val="00B84B97"/>
    <w:rsid w:val="00BC7E7B"/>
    <w:rsid w:val="00C04DDC"/>
    <w:rsid w:val="00C42D38"/>
    <w:rsid w:val="00C4511F"/>
    <w:rsid w:val="00C671EA"/>
    <w:rsid w:val="00C92C60"/>
    <w:rsid w:val="00CF6787"/>
    <w:rsid w:val="00D2115A"/>
    <w:rsid w:val="00D21878"/>
    <w:rsid w:val="00D518B1"/>
    <w:rsid w:val="00D53109"/>
    <w:rsid w:val="00D9699E"/>
    <w:rsid w:val="00DC308C"/>
    <w:rsid w:val="00DD4BF0"/>
    <w:rsid w:val="00DF5925"/>
    <w:rsid w:val="00E063D2"/>
    <w:rsid w:val="00E16D39"/>
    <w:rsid w:val="00E76A4D"/>
    <w:rsid w:val="00E84660"/>
    <w:rsid w:val="00E90FC3"/>
    <w:rsid w:val="00E94C07"/>
    <w:rsid w:val="00EB412B"/>
    <w:rsid w:val="00F10DDE"/>
    <w:rsid w:val="00F252BE"/>
    <w:rsid w:val="00F26ABB"/>
    <w:rsid w:val="00F317D3"/>
    <w:rsid w:val="00F47AA9"/>
    <w:rsid w:val="00F97003"/>
    <w:rsid w:val="00FA702F"/>
    <w:rsid w:val="00FA7D15"/>
    <w:rsid w:val="00FB3483"/>
    <w:rsid w:val="00FF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D2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536D1-D952-4978-97F9-B7A99D760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emh</cp:lastModifiedBy>
  <cp:revision>4</cp:revision>
  <cp:lastPrinted>2010-08-02T07:17:00Z</cp:lastPrinted>
  <dcterms:created xsi:type="dcterms:W3CDTF">2014-01-29T11:56:00Z</dcterms:created>
  <dcterms:modified xsi:type="dcterms:W3CDTF">2017-03-09T12:43:00Z</dcterms:modified>
</cp:coreProperties>
</file>