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605352" w:rsidRPr="00B84B97" w:rsidTr="00D9699E">
        <w:tc>
          <w:tcPr>
            <w:tcW w:w="6345" w:type="dxa"/>
          </w:tcPr>
          <w:p w:rsidR="00605352" w:rsidRPr="00AF7A16" w:rsidRDefault="00605352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F7A1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200 – </w:t>
            </w:r>
            <w:r w:rsidRPr="00C66B8A">
              <w:rPr>
                <w:rFonts w:cs="Tahoma"/>
                <w:b/>
                <w:bCs/>
                <w:sz w:val="20"/>
                <w:szCs w:val="20"/>
                <w:lang w:val="en-US"/>
              </w:rPr>
              <w:t>Supply channels with angles</w:t>
            </w:r>
          </w:p>
          <w:p w:rsidR="00605352" w:rsidRPr="00AF7A16" w:rsidRDefault="0060535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F7A16">
              <w:rPr>
                <w:rFonts w:eastAsia="Times New Roman"/>
                <w:sz w:val="20"/>
                <w:szCs w:val="20"/>
                <w:lang w:val="en-US"/>
              </w:rPr>
              <w:t>+ Length 1000 mm</w:t>
            </w:r>
          </w:p>
          <w:p w:rsidR="00605352" w:rsidRPr="00AF7A16" w:rsidRDefault="0060535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F7A16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External width </w:t>
            </w:r>
            <w:r w:rsidRPr="00AF7A16">
              <w:rPr>
                <w:rFonts w:eastAsia="Times New Roman"/>
                <w:sz w:val="20"/>
                <w:szCs w:val="20"/>
                <w:lang w:val="en-US"/>
              </w:rPr>
              <w:t xml:space="preserve">330 mm, 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internal width </w:t>
            </w:r>
            <w:r w:rsidRPr="00AF7A16">
              <w:rPr>
                <w:rFonts w:eastAsia="Times New Roman"/>
                <w:sz w:val="20"/>
                <w:szCs w:val="20"/>
                <w:lang w:val="en-US"/>
              </w:rPr>
              <w:t>200 mm</w:t>
            </w:r>
          </w:p>
          <w:p w:rsidR="00605352" w:rsidRPr="00AF7A16" w:rsidRDefault="0060535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F7A16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External construction height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AF7A16">
              <w:rPr>
                <w:rFonts w:eastAsia="Times New Roman"/>
                <w:sz w:val="20"/>
                <w:szCs w:val="20"/>
                <w:lang w:val="en-US"/>
              </w:rPr>
              <w:t xml:space="preserve">250 to 350 mm, 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internal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  <w:t xml:space="preserve">   </w:t>
            </w:r>
            <w:r w:rsidRPr="00AF7A16">
              <w:rPr>
                <w:rFonts w:eastAsia="Times New Roman"/>
                <w:sz w:val="20"/>
                <w:szCs w:val="20"/>
                <w:lang w:val="en-US"/>
              </w:rPr>
              <w:t xml:space="preserve">150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</w:t>
            </w:r>
            <w:r w:rsidRPr="00AF7A16">
              <w:rPr>
                <w:rFonts w:eastAsia="Times New Roman"/>
                <w:sz w:val="20"/>
                <w:szCs w:val="20"/>
                <w:lang w:val="en-US"/>
              </w:rPr>
              <w:t xml:space="preserve"> 250 mm</w:t>
            </w:r>
          </w:p>
          <w:p w:rsidR="00605352" w:rsidRPr="00C66B8A" w:rsidRDefault="00605352" w:rsidP="00AF7A1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</w:t>
            </w:r>
            <w:r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CE compliance with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up to load class </w:t>
            </w:r>
            <w:r w:rsidR="00F52C70">
              <w:rPr>
                <w:rFonts w:eastAsia="Times New Roman"/>
                <w:sz w:val="20"/>
                <w:szCs w:val="20"/>
                <w:lang w:val="en-US"/>
              </w:rPr>
              <w:t>E 6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 w:rsidR="00FD27D5"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605352" w:rsidRPr="00AF7A16" w:rsidRDefault="00605352" w:rsidP="00AF7A1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F7A16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F7A16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BIRCOcanal NW 200 channel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AF7A16">
              <w:rPr>
                <w:rFonts w:eastAsia="Times New Roman"/>
                <w:sz w:val="20"/>
                <w:szCs w:val="20"/>
                <w:lang w:val="en-US"/>
              </w:rPr>
              <w:t xml:space="preserve">250/300/350, 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>w</w:t>
            </w:r>
            <w:r>
              <w:rPr>
                <w:rFonts w:eastAsia="Times New Roman"/>
                <w:sz w:val="20"/>
                <w:szCs w:val="20"/>
                <w:lang w:val="en-US"/>
              </w:rPr>
              <w:t>ith cast-in mounting rails</w:t>
            </w:r>
          </w:p>
          <w:p w:rsidR="00605352" w:rsidRPr="00AF7A16" w:rsidRDefault="00605352" w:rsidP="003547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F7A16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F7A16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BIRCOcanal NW 200 channel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AF7A16">
              <w:rPr>
                <w:rFonts w:eastAsia="Times New Roman"/>
                <w:sz w:val="20"/>
                <w:szCs w:val="20"/>
                <w:lang w:val="en-US"/>
              </w:rPr>
              <w:t xml:space="preserve">250/300/350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without mounting rails</w:t>
            </w:r>
          </w:p>
          <w:p w:rsidR="00605352" w:rsidRPr="005D64A7" w:rsidRDefault="00605352" w:rsidP="00AF7A1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D64A7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605352" w:rsidRPr="00130B66" w:rsidRDefault="00605352" w:rsidP="00AF7A1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the necessary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05352" w:rsidRPr="00B84B97" w:rsidRDefault="00EE03F8" w:rsidP="00F52C70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093363">
              <w:rPr>
                <w:rFonts w:eastAsia="Times New Roman"/>
                <w:sz w:val="20"/>
                <w:szCs w:val="20"/>
              </w:rPr>
              <w:t xml:space="preserve">: 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Phone +497221 - 5003-0; Fax +497221 - 5003-</w:t>
            </w:r>
            <w:r w:rsidR="00F52C70">
              <w:rPr>
                <w:rFonts w:eastAsia="Times New Roman"/>
                <w:sz w:val="20"/>
                <w:szCs w:val="20"/>
              </w:rPr>
              <w:t>1219</w:t>
            </w:r>
            <w:r w:rsidRPr="00093363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05352" w:rsidRPr="00E02A95" w:rsidRDefault="00605352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05352" w:rsidRPr="00B84B97" w:rsidRDefault="00605352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05352" w:rsidTr="007716BE">
        <w:trPr>
          <w:trHeight w:val="3576"/>
        </w:trPr>
        <w:tc>
          <w:tcPr>
            <w:tcW w:w="6345" w:type="dxa"/>
          </w:tcPr>
          <w:p w:rsidR="00605352" w:rsidRPr="00605352" w:rsidRDefault="00605352" w:rsidP="00D54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0535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200 – </w:t>
            </w:r>
            <w:r w:rsidRPr="00810D6E">
              <w:rPr>
                <w:rFonts w:eastAsia="Times New Roman"/>
                <w:b/>
                <w:sz w:val="20"/>
                <w:szCs w:val="20"/>
                <w:lang w:val="en-US"/>
              </w:rPr>
              <w:t>Gratings for supply channels with angles</w:t>
            </w:r>
          </w:p>
          <w:p w:rsidR="00605352" w:rsidRPr="00605352" w:rsidRDefault="00605352" w:rsidP="00D54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05352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605352">
              <w:rPr>
                <w:rFonts w:eastAsia="Times New Roman"/>
                <w:sz w:val="20"/>
                <w:szCs w:val="20"/>
                <w:lang w:val="en-US"/>
              </w:rPr>
              <w:t>317 mm</w:t>
            </w:r>
          </w:p>
          <w:p w:rsidR="00605352" w:rsidRPr="00605352" w:rsidRDefault="00605352" w:rsidP="00D54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05352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Pr="00605352">
              <w:rPr>
                <w:rFonts w:eastAsia="Times New Roman"/>
                <w:sz w:val="20"/>
                <w:szCs w:val="20"/>
                <w:lang w:val="en-US"/>
              </w:rPr>
              <w:t>35 mm</w:t>
            </w:r>
          </w:p>
          <w:p w:rsidR="00605352" w:rsidRPr="00810D6E" w:rsidRDefault="00605352" w:rsidP="0060535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oad class according to DIN EN 1433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with 8 poi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nt per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metre</w:t>
            </w:r>
            <w:proofErr w:type="spellEnd"/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M12/A2-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bolt fastening or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Easylock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fastening</w:t>
            </w:r>
          </w:p>
          <w:p w:rsidR="00605352" w:rsidRPr="00810D6E" w:rsidRDefault="00605352" w:rsidP="0060535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10D6E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810D6E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 bulb </w:t>
            </w:r>
            <w:r w:rsidR="0030280A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 cover(s)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30280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30280A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lacquered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ength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 E 600</w:t>
            </w:r>
          </w:p>
          <w:p w:rsidR="00605352" w:rsidRPr="00810D6E" w:rsidRDefault="00605352" w:rsidP="0060535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10D6E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810D6E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 bulb </w:t>
            </w:r>
            <w:r w:rsidR="0030280A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="0030280A" w:rsidRPr="00810D6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cover(s) </w:t>
            </w:r>
            <w:r>
              <w:rPr>
                <w:rFonts w:eastAsia="Times New Roman"/>
                <w:sz w:val="20"/>
                <w:szCs w:val="20"/>
                <w:lang w:val="en-US"/>
              </w:rPr>
              <w:t>galvanized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ab/>
              <w:t>length 500 mm, load class E 600</w:t>
            </w:r>
          </w:p>
          <w:p w:rsidR="00605352" w:rsidRPr="00810D6E" w:rsidRDefault="00605352" w:rsidP="0060535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05352" w:rsidRPr="00B105CE" w:rsidRDefault="00605352" w:rsidP="00605352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05352" w:rsidRPr="00E02A95" w:rsidRDefault="00605352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05352" w:rsidRPr="00B84B97" w:rsidRDefault="00605352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605352" w:rsidRDefault="00605352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605352" w:rsidTr="00D9699E">
        <w:tc>
          <w:tcPr>
            <w:tcW w:w="6345" w:type="dxa"/>
          </w:tcPr>
          <w:p w:rsidR="00605352" w:rsidRPr="00605352" w:rsidRDefault="00605352" w:rsidP="00D548F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605352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BIRCOcanal NW 200 – </w:t>
            </w:r>
            <w:r w:rsidRPr="00C66B8A">
              <w:rPr>
                <w:rFonts w:cs="Tahoma"/>
                <w:b/>
                <w:bCs/>
                <w:sz w:val="20"/>
                <w:szCs w:val="20"/>
                <w:lang w:val="en-US"/>
              </w:rPr>
              <w:t>Supply channels with</w:t>
            </w: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out</w:t>
            </w:r>
            <w:r w:rsidRPr="00C66B8A">
              <w:rPr>
                <w:rFonts w:cs="Tahoma"/>
                <w:b/>
                <w:bCs/>
                <w:sz w:val="20"/>
                <w:szCs w:val="20"/>
                <w:lang w:val="en-US"/>
              </w:rPr>
              <w:t xml:space="preserve"> angles</w:t>
            </w:r>
          </w:p>
          <w:p w:rsidR="00605352" w:rsidRPr="00FD27D5" w:rsidRDefault="00605352" w:rsidP="00D54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D27D5">
              <w:rPr>
                <w:rFonts w:eastAsia="Times New Roman"/>
                <w:sz w:val="20"/>
                <w:szCs w:val="20"/>
                <w:lang w:val="en-US"/>
              </w:rPr>
              <w:t>+ Length 1000 mm</w:t>
            </w:r>
          </w:p>
          <w:p w:rsidR="00605352" w:rsidRPr="00605352" w:rsidRDefault="00605352" w:rsidP="00D54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05352">
              <w:rPr>
                <w:rFonts w:eastAsia="Times New Roman"/>
                <w:sz w:val="20"/>
                <w:szCs w:val="20"/>
                <w:lang w:val="en-US"/>
              </w:rPr>
              <w:t xml:space="preserve">+ External width 330 mm, 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internal width </w:t>
            </w:r>
            <w:r w:rsidRPr="00605352">
              <w:rPr>
                <w:rFonts w:eastAsia="Times New Roman"/>
                <w:sz w:val="20"/>
                <w:szCs w:val="20"/>
                <w:lang w:val="en-US"/>
              </w:rPr>
              <w:t>200 mm</w:t>
            </w:r>
          </w:p>
          <w:p w:rsidR="00605352" w:rsidRPr="00605352" w:rsidRDefault="00605352" w:rsidP="00D54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05352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External construction height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05352">
              <w:rPr>
                <w:rFonts w:eastAsia="Times New Roman"/>
                <w:sz w:val="20"/>
                <w:szCs w:val="20"/>
                <w:lang w:val="en-US"/>
              </w:rPr>
              <w:t xml:space="preserve">270 to 350 mm, 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internal </w:t>
            </w:r>
            <w:r>
              <w:rPr>
                <w:rFonts w:eastAsia="Times New Roman"/>
                <w:sz w:val="20"/>
                <w:szCs w:val="20"/>
                <w:lang w:val="en-US"/>
              </w:rPr>
              <w:t>height</w:t>
            </w:r>
            <w:r w:rsidRPr="0060535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  <w:t xml:space="preserve">   </w:t>
            </w:r>
            <w:r w:rsidRPr="00605352">
              <w:rPr>
                <w:rFonts w:eastAsia="Times New Roman"/>
                <w:sz w:val="20"/>
                <w:szCs w:val="20"/>
                <w:lang w:val="en-US"/>
              </w:rPr>
              <w:t xml:space="preserve">210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</w:t>
            </w:r>
            <w:r w:rsidRPr="00605352">
              <w:rPr>
                <w:rFonts w:eastAsia="Times New Roman"/>
                <w:sz w:val="20"/>
                <w:szCs w:val="20"/>
                <w:lang w:val="en-US"/>
              </w:rPr>
              <w:t xml:space="preserve"> 290 mm</w:t>
            </w:r>
          </w:p>
          <w:p w:rsidR="00605352" w:rsidRPr="008778F9" w:rsidRDefault="00605352" w:rsidP="0060535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</w:t>
            </w:r>
            <w:r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B82395">
              <w:rPr>
                <w:rFonts w:eastAsia="Times New Roman"/>
                <w:sz w:val="20"/>
                <w:szCs w:val="20"/>
                <w:lang w:val="en-US"/>
              </w:rPr>
              <w:t>CE compliance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with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up to load class </w:t>
            </w:r>
            <w:r>
              <w:rPr>
                <w:rFonts w:eastAsia="Times New Roman"/>
                <w:sz w:val="20"/>
                <w:szCs w:val="20"/>
                <w:lang w:val="en-US"/>
              </w:rPr>
              <w:t>E 6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  <w:r w:rsidRPr="008778F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605352" w:rsidRPr="00605352" w:rsidRDefault="00605352" w:rsidP="00D54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0535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05352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BIRCOcanal NW 200 channel construction height </w:t>
            </w:r>
            <w:r w:rsidRPr="00605352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605352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270/320/350 mm, 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>w</w:t>
            </w:r>
            <w:r>
              <w:rPr>
                <w:rFonts w:eastAsia="Times New Roman"/>
                <w:sz w:val="20"/>
                <w:szCs w:val="20"/>
                <w:lang w:val="en-US"/>
              </w:rPr>
              <w:t>ith cast-in mounting rails</w:t>
            </w:r>
            <w:r w:rsidRPr="0060535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:rsidR="00605352" w:rsidRPr="00605352" w:rsidRDefault="00605352" w:rsidP="00D54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0535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05352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BIRCOcanal NW 200 channel construction height </w:t>
            </w:r>
            <w:r w:rsidRPr="00605352"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605352">
              <w:rPr>
                <w:rFonts w:eastAsia="Times New Roman"/>
                <w:sz w:val="20"/>
                <w:szCs w:val="20"/>
                <w:lang w:val="en-US"/>
              </w:rPr>
              <w:t xml:space="preserve">270/350 mm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without mounting rails</w:t>
            </w:r>
          </w:p>
          <w:p w:rsidR="00605352" w:rsidRPr="005D64A7" w:rsidRDefault="00605352" w:rsidP="0060535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D64A7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605352" w:rsidRPr="00810D6E" w:rsidRDefault="00605352" w:rsidP="0060535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05352" w:rsidRPr="00B84B97" w:rsidRDefault="00F52C70" w:rsidP="00605352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093363">
              <w:rPr>
                <w:rFonts w:eastAsia="Times New Roman"/>
                <w:sz w:val="20"/>
                <w:szCs w:val="20"/>
              </w:rPr>
              <w:t xml:space="preserve">: 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Phone +497221 - 5003-0; Fax +497221 - 5003-</w:t>
            </w:r>
            <w:r>
              <w:rPr>
                <w:rFonts w:eastAsia="Times New Roman"/>
                <w:sz w:val="20"/>
                <w:szCs w:val="20"/>
              </w:rPr>
              <w:t>1219</w:t>
            </w:r>
            <w:r w:rsidRPr="00093363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05352" w:rsidRPr="00E02A95" w:rsidRDefault="00605352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05352" w:rsidRPr="00B84B97" w:rsidRDefault="00605352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05352" w:rsidTr="00D9699E">
        <w:tc>
          <w:tcPr>
            <w:tcW w:w="6345" w:type="dxa"/>
          </w:tcPr>
          <w:p w:rsidR="00605352" w:rsidRPr="00605352" w:rsidRDefault="00605352" w:rsidP="00D54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0535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200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Covers</w:t>
            </w:r>
            <w:r w:rsidRPr="005D64A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for supply channels without angles</w:t>
            </w:r>
          </w:p>
          <w:p w:rsidR="00605352" w:rsidRPr="00605352" w:rsidRDefault="00605352" w:rsidP="00D54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05352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778F9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605352">
              <w:rPr>
                <w:rFonts w:eastAsia="Times New Roman"/>
                <w:sz w:val="20"/>
                <w:szCs w:val="20"/>
                <w:lang w:val="en-US"/>
              </w:rPr>
              <w:t>330 mm</w:t>
            </w:r>
          </w:p>
          <w:p w:rsidR="00605352" w:rsidRPr="00605352" w:rsidRDefault="00605352" w:rsidP="00D54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05352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778F9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Pr="00605352">
              <w:rPr>
                <w:rFonts w:eastAsia="Times New Roman"/>
                <w:sz w:val="20"/>
                <w:szCs w:val="20"/>
                <w:lang w:val="en-US"/>
              </w:rPr>
              <w:t>100 mm</w:t>
            </w:r>
          </w:p>
          <w:p w:rsidR="00605352" w:rsidRPr="008778F9" w:rsidRDefault="00605352" w:rsidP="00605352">
            <w:pPr>
              <w:autoSpaceDE w:val="0"/>
              <w:autoSpaceDN w:val="0"/>
              <w:adjustRightInd w:val="0"/>
              <w:rPr>
                <w:rFonts w:eastAsia="Times New Roman" w:cs="Tahoma"/>
                <w:sz w:val="20"/>
                <w:szCs w:val="20"/>
                <w:lang w:val="en-US"/>
              </w:rPr>
            </w:pPr>
            <w:r w:rsidRPr="008778F9">
              <w:rPr>
                <w:rFonts w:eastAsia="BIRCOMixSemiLight-Plain" w:cs="Tahoma"/>
                <w:sz w:val="20"/>
                <w:szCs w:val="20"/>
                <w:lang w:val="en-US"/>
              </w:rPr>
              <w:t xml:space="preserve">+ 2 cast-in anchor sleeves </w:t>
            </w:r>
            <w:r>
              <w:rPr>
                <w:rFonts w:eastAsia="BIRCOMixSemiLight-Plain" w:cs="Tahoma"/>
                <w:sz w:val="20"/>
                <w:szCs w:val="20"/>
                <w:lang w:val="en-US"/>
              </w:rPr>
              <w:t xml:space="preserve">per cover </w:t>
            </w:r>
            <w:r w:rsidRPr="008778F9">
              <w:rPr>
                <w:rFonts w:eastAsia="BIRCOMixSemiLight-Plain" w:cs="Tahoma"/>
                <w:sz w:val="20"/>
                <w:szCs w:val="20"/>
                <w:lang w:val="en-US"/>
              </w:rPr>
              <w:t>for mechanical installation</w:t>
            </w:r>
            <w:r w:rsidRPr="008778F9">
              <w:rPr>
                <w:rFonts w:eastAsia="Times New Roman" w:cs="Tahoma"/>
                <w:sz w:val="20"/>
                <w:szCs w:val="20"/>
                <w:lang w:val="en-US"/>
              </w:rPr>
              <w:t xml:space="preserve"> </w:t>
            </w:r>
          </w:p>
          <w:p w:rsidR="00605352" w:rsidRPr="00D36C84" w:rsidRDefault="00605352" w:rsidP="0060535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36C8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D36C8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D36C8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D36C8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D36C84">
              <w:rPr>
                <w:rFonts w:cs="Tahoma"/>
                <w:bCs/>
                <w:sz w:val="20"/>
                <w:szCs w:val="20"/>
                <w:lang w:val="en-US"/>
              </w:rPr>
              <w:t xml:space="preserve">reinforced concrete cover </w:t>
            </w:r>
            <w:r w:rsidRPr="00D36C84">
              <w:rPr>
                <w:rFonts w:eastAsia="Times New Roman" w:cs="Tahoma"/>
                <w:sz w:val="20"/>
                <w:szCs w:val="20"/>
                <w:lang w:val="en-US"/>
              </w:rPr>
              <w:t>w</w:t>
            </w:r>
            <w:r>
              <w:rPr>
                <w:rFonts w:eastAsia="Times New Roman" w:cs="Tahoma"/>
                <w:sz w:val="20"/>
                <w:szCs w:val="20"/>
                <w:lang w:val="en-US"/>
              </w:rPr>
              <w:t>ith smooth surface</w:t>
            </w:r>
            <w:r w:rsidRPr="00D36C84">
              <w:rPr>
                <w:rFonts w:eastAsia="Times New Roman"/>
                <w:sz w:val="20"/>
                <w:szCs w:val="20"/>
                <w:lang w:val="en-US"/>
              </w:rPr>
              <w:br/>
              <w:t xml:space="preserve"> </w:t>
            </w:r>
            <w:r w:rsidRPr="00D36C84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D36C84">
              <w:rPr>
                <w:rFonts w:eastAsia="Times New Roman"/>
                <w:sz w:val="20"/>
                <w:szCs w:val="20"/>
                <w:lang w:val="en-US"/>
              </w:rPr>
              <w:t xml:space="preserve"> 1000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D36C84">
              <w:rPr>
                <w:rFonts w:eastAsia="Times New Roman"/>
                <w:sz w:val="20"/>
                <w:szCs w:val="20"/>
                <w:lang w:val="en-US"/>
              </w:rPr>
              <w:t xml:space="preserve"> SLW 60</w:t>
            </w:r>
          </w:p>
          <w:p w:rsidR="00605352" w:rsidRPr="00810D6E" w:rsidRDefault="00605352" w:rsidP="0060535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05352" w:rsidRPr="00B105CE" w:rsidRDefault="00605352" w:rsidP="00605352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05352" w:rsidRPr="00E02A95" w:rsidRDefault="00605352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05352" w:rsidRPr="00B84B97" w:rsidRDefault="00605352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05352" w:rsidTr="00D9699E">
        <w:trPr>
          <w:trHeight w:val="227"/>
        </w:trPr>
        <w:tc>
          <w:tcPr>
            <w:tcW w:w="6345" w:type="dxa"/>
          </w:tcPr>
          <w:p w:rsidR="00605352" w:rsidRPr="000A48C2" w:rsidRDefault="00605352" w:rsidP="0060535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60535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200 – </w:t>
            </w:r>
            <w:r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Cutting of channels including grating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and painting or galvani</w:t>
            </w:r>
            <w:r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ing of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cut angles and gratings.</w:t>
            </w:r>
          </w:p>
          <w:p w:rsidR="00605352" w:rsidRPr="009B1267" w:rsidRDefault="00605352" w:rsidP="0060535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  <w:t>Channel section 90°</w:t>
            </w:r>
          </w:p>
          <w:p w:rsidR="00605352" w:rsidRPr="009B1267" w:rsidRDefault="00605352" w:rsidP="0060535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B1267">
              <w:rPr>
                <w:rFonts w:eastAsia="Times New Roman"/>
                <w:sz w:val="20"/>
                <w:szCs w:val="20"/>
                <w:lang w:val="en-US"/>
              </w:rPr>
              <w:t>Mitre</w:t>
            </w:r>
            <w:proofErr w:type="spellEnd"/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 cut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degree specification</w:t>
            </w:r>
          </w:p>
          <w:p w:rsidR="00605352" w:rsidRPr="00B84B97" w:rsidRDefault="00605352" w:rsidP="00605352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Baustoffwerk GmbH</w:t>
            </w:r>
          </w:p>
        </w:tc>
        <w:tc>
          <w:tcPr>
            <w:tcW w:w="1315" w:type="dxa"/>
          </w:tcPr>
          <w:p w:rsidR="00605352" w:rsidRPr="00E02A95" w:rsidRDefault="00605352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05352" w:rsidRPr="00B84B97" w:rsidRDefault="00605352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05352" w:rsidTr="00D9699E">
        <w:tc>
          <w:tcPr>
            <w:tcW w:w="6345" w:type="dxa"/>
          </w:tcPr>
          <w:p w:rsidR="00605352" w:rsidRPr="009C2285" w:rsidRDefault="00605352" w:rsidP="0060535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60535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200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Drilled hole in channel base</w:t>
            </w:r>
          </w:p>
          <w:p w:rsidR="00605352" w:rsidRPr="009C2285" w:rsidRDefault="00605352" w:rsidP="0060535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 horizontal / vertical direction, diameter DN 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00</w:t>
            </w:r>
          </w:p>
          <w:p w:rsidR="00605352" w:rsidRPr="00D36C84" w:rsidRDefault="00605352" w:rsidP="0060535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36C84">
              <w:rPr>
                <w:rFonts w:eastAsia="Times New Roman"/>
                <w:sz w:val="20"/>
                <w:szCs w:val="20"/>
                <w:lang w:val="en-US"/>
              </w:rPr>
              <w:t>Delivery.</w:t>
            </w:r>
          </w:p>
          <w:p w:rsidR="00605352" w:rsidRPr="00B84B97" w:rsidRDefault="00605352" w:rsidP="00605352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D36C84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05352" w:rsidRPr="00E02A95" w:rsidRDefault="00605352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05352" w:rsidRPr="00B84B97" w:rsidRDefault="00605352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8F8" w:rsidRDefault="00D548F8" w:rsidP="008D279A">
      <w:pPr>
        <w:spacing w:after="0" w:line="240" w:lineRule="auto"/>
      </w:pPr>
      <w:r>
        <w:separator/>
      </w:r>
    </w:p>
  </w:endnote>
  <w:endnote w:type="continuationSeparator" w:id="0">
    <w:p w:rsidR="00D548F8" w:rsidRDefault="00D548F8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RCOMixSemiLight-Pla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D548F8" w:rsidRDefault="008C65A0" w:rsidP="006474D0">
        <w:pPr>
          <w:pStyle w:val="Fuzeile"/>
          <w:jc w:val="center"/>
        </w:pPr>
        <w:fldSimple w:instr=" PAGE   \* MERGEFORMAT ">
          <w:r w:rsidR="0030280A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8F8" w:rsidRDefault="00D548F8" w:rsidP="008D279A">
      <w:pPr>
        <w:spacing w:after="0" w:line="240" w:lineRule="auto"/>
      </w:pPr>
      <w:r>
        <w:separator/>
      </w:r>
    </w:p>
  </w:footnote>
  <w:footnote w:type="continuationSeparator" w:id="0">
    <w:p w:rsidR="00D548F8" w:rsidRDefault="00D548F8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8" w:rsidRDefault="00AF7A16" w:rsidP="008D279A">
    <w:pPr>
      <w:pStyle w:val="Kopfzeile"/>
      <w:jc w:val="right"/>
    </w:pPr>
    <w:r w:rsidRPr="00AF7A16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48F8" w:rsidRDefault="00D548F8">
    <w:pPr>
      <w:pStyle w:val="Kopfzeile"/>
    </w:pPr>
  </w:p>
  <w:p w:rsidR="00D548F8" w:rsidRPr="00C92C60" w:rsidRDefault="00AF7A16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 xml:space="preserve">Tender </w:t>
    </w:r>
    <w:proofErr w:type="spellStart"/>
    <w:r>
      <w:rPr>
        <w:b/>
        <w:sz w:val="24"/>
        <w:szCs w:val="24"/>
      </w:rPr>
      <w:t>text</w:t>
    </w:r>
    <w:proofErr w:type="spellEnd"/>
    <w:r w:rsidRPr="00C92C60">
      <w:rPr>
        <w:b/>
        <w:sz w:val="24"/>
        <w:szCs w:val="24"/>
      </w:rPr>
      <w:t xml:space="preserve"> </w:t>
    </w:r>
    <w:r w:rsidR="00D548F8" w:rsidRPr="00C92C60">
      <w:rPr>
        <w:b/>
        <w:sz w:val="24"/>
        <w:szCs w:val="24"/>
      </w:rPr>
      <w:t>BIRCO</w:t>
    </w:r>
    <w:r w:rsidR="00D548F8">
      <w:rPr>
        <w:b/>
        <w:sz w:val="24"/>
        <w:szCs w:val="24"/>
      </w:rPr>
      <w:t>canal</w:t>
    </w:r>
    <w:r w:rsidR="00D548F8" w:rsidRPr="00C92C60">
      <w:rPr>
        <w:b/>
        <w:sz w:val="24"/>
        <w:szCs w:val="24"/>
      </w:rPr>
      <w:t xml:space="preserve"> NW </w:t>
    </w:r>
    <w:r w:rsidR="00D548F8">
      <w:rPr>
        <w:b/>
        <w:sz w:val="24"/>
        <w:szCs w:val="24"/>
      </w:rPr>
      <w:t>20</w:t>
    </w:r>
    <w:r w:rsidR="00D548F8" w:rsidRPr="00C92C60">
      <w:rPr>
        <w:b/>
        <w:sz w:val="24"/>
        <w:szCs w:val="24"/>
      </w:rPr>
      <w:t>0</w:t>
    </w:r>
  </w:p>
  <w:p w:rsidR="00D548F8" w:rsidRDefault="00D548F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36604"/>
    <w:rsid w:val="00080641"/>
    <w:rsid w:val="00092D27"/>
    <w:rsid w:val="000A6933"/>
    <w:rsid w:val="00122325"/>
    <w:rsid w:val="001333D1"/>
    <w:rsid w:val="00144FC4"/>
    <w:rsid w:val="00156597"/>
    <w:rsid w:val="001C484A"/>
    <w:rsid w:val="00220A75"/>
    <w:rsid w:val="002509BF"/>
    <w:rsid w:val="00264836"/>
    <w:rsid w:val="00287D59"/>
    <w:rsid w:val="0029799F"/>
    <w:rsid w:val="0030280A"/>
    <w:rsid w:val="00303CA1"/>
    <w:rsid w:val="003246B9"/>
    <w:rsid w:val="00333763"/>
    <w:rsid w:val="003431C9"/>
    <w:rsid w:val="003547FE"/>
    <w:rsid w:val="003570AE"/>
    <w:rsid w:val="00363D9B"/>
    <w:rsid w:val="003801C2"/>
    <w:rsid w:val="00382C33"/>
    <w:rsid w:val="003A0E92"/>
    <w:rsid w:val="003B11B5"/>
    <w:rsid w:val="003B5F31"/>
    <w:rsid w:val="00410DF6"/>
    <w:rsid w:val="00485C65"/>
    <w:rsid w:val="00487084"/>
    <w:rsid w:val="004C5A25"/>
    <w:rsid w:val="004C7F24"/>
    <w:rsid w:val="004E39A2"/>
    <w:rsid w:val="004E3FCC"/>
    <w:rsid w:val="00504004"/>
    <w:rsid w:val="00533519"/>
    <w:rsid w:val="005377C2"/>
    <w:rsid w:val="00545D55"/>
    <w:rsid w:val="005741CA"/>
    <w:rsid w:val="005B00D1"/>
    <w:rsid w:val="005C2EBE"/>
    <w:rsid w:val="005C76D9"/>
    <w:rsid w:val="005F0891"/>
    <w:rsid w:val="0060273E"/>
    <w:rsid w:val="00605352"/>
    <w:rsid w:val="006202D6"/>
    <w:rsid w:val="0062682A"/>
    <w:rsid w:val="006474D0"/>
    <w:rsid w:val="006A3A17"/>
    <w:rsid w:val="006B72C7"/>
    <w:rsid w:val="006C6317"/>
    <w:rsid w:val="006E5231"/>
    <w:rsid w:val="00700D93"/>
    <w:rsid w:val="007020C3"/>
    <w:rsid w:val="0074101B"/>
    <w:rsid w:val="007716BE"/>
    <w:rsid w:val="00793787"/>
    <w:rsid w:val="007E3553"/>
    <w:rsid w:val="00861B16"/>
    <w:rsid w:val="008740B9"/>
    <w:rsid w:val="008745D5"/>
    <w:rsid w:val="0087464C"/>
    <w:rsid w:val="008A72D6"/>
    <w:rsid w:val="008C65A0"/>
    <w:rsid w:val="008D279A"/>
    <w:rsid w:val="00A10D38"/>
    <w:rsid w:val="00A16835"/>
    <w:rsid w:val="00A32AB4"/>
    <w:rsid w:val="00A36D0B"/>
    <w:rsid w:val="00A56582"/>
    <w:rsid w:val="00A96544"/>
    <w:rsid w:val="00AB4E00"/>
    <w:rsid w:val="00AD3771"/>
    <w:rsid w:val="00AE3FA6"/>
    <w:rsid w:val="00AF7A16"/>
    <w:rsid w:val="00B105CE"/>
    <w:rsid w:val="00B34142"/>
    <w:rsid w:val="00B36A69"/>
    <w:rsid w:val="00B36EAE"/>
    <w:rsid w:val="00B42B51"/>
    <w:rsid w:val="00B434F1"/>
    <w:rsid w:val="00B44771"/>
    <w:rsid w:val="00B4571E"/>
    <w:rsid w:val="00B4587A"/>
    <w:rsid w:val="00B625A9"/>
    <w:rsid w:val="00B84B97"/>
    <w:rsid w:val="00BC7E7B"/>
    <w:rsid w:val="00BC7F70"/>
    <w:rsid w:val="00C275B5"/>
    <w:rsid w:val="00C42D38"/>
    <w:rsid w:val="00C671EA"/>
    <w:rsid w:val="00C86A4D"/>
    <w:rsid w:val="00C92C60"/>
    <w:rsid w:val="00CB39EE"/>
    <w:rsid w:val="00D21878"/>
    <w:rsid w:val="00D34A73"/>
    <w:rsid w:val="00D548F8"/>
    <w:rsid w:val="00D9699E"/>
    <w:rsid w:val="00DB6233"/>
    <w:rsid w:val="00DD4BF0"/>
    <w:rsid w:val="00DD52C3"/>
    <w:rsid w:val="00DE7A5C"/>
    <w:rsid w:val="00E26AFE"/>
    <w:rsid w:val="00E6341F"/>
    <w:rsid w:val="00E76A4D"/>
    <w:rsid w:val="00E818A8"/>
    <w:rsid w:val="00E84660"/>
    <w:rsid w:val="00EB412B"/>
    <w:rsid w:val="00EC3308"/>
    <w:rsid w:val="00EE03F8"/>
    <w:rsid w:val="00F317D3"/>
    <w:rsid w:val="00F52C70"/>
    <w:rsid w:val="00F76A3D"/>
    <w:rsid w:val="00F97003"/>
    <w:rsid w:val="00FD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65C1-00F8-4BA4-87BA-4E1197A7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emh</cp:lastModifiedBy>
  <cp:revision>4</cp:revision>
  <cp:lastPrinted>2010-08-02T07:17:00Z</cp:lastPrinted>
  <dcterms:created xsi:type="dcterms:W3CDTF">2014-01-29T12:02:00Z</dcterms:created>
  <dcterms:modified xsi:type="dcterms:W3CDTF">2017-03-09T07:53:00Z</dcterms:modified>
</cp:coreProperties>
</file>