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02E95" w:rsidRPr="00B84B97" w:rsidTr="00D9699E">
        <w:tc>
          <w:tcPr>
            <w:tcW w:w="6345" w:type="dxa"/>
          </w:tcPr>
          <w:p w:rsidR="00E02E95" w:rsidRPr="00E02E95" w:rsidRDefault="00E02E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>BIRCOprofil 160 – Drainage channel</w:t>
            </w:r>
          </w:p>
          <w:p w:rsidR="00E02E95" w:rsidRPr="00E02E95" w:rsidRDefault="00E02E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 xml:space="preserve">ith welded-on </w:t>
            </w:r>
            <w:r w:rsidR="005C5DE6">
              <w:rPr>
                <w:rFonts w:eastAsia="Times New Roman"/>
                <w:sz w:val="20"/>
                <w:szCs w:val="20"/>
                <w:lang w:val="en-US"/>
              </w:rPr>
              <w:t>locking bracket</w:t>
            </w:r>
          </w:p>
          <w:p w:rsidR="00E02E95" w:rsidRPr="00E02E95" w:rsidRDefault="00E02E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>ith mounting anchor</w:t>
            </w:r>
          </w:p>
          <w:p w:rsidR="00E02E95" w:rsidRPr="00E02E95" w:rsidRDefault="00E02E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Length 500 / 1000 / 3000 mm </w:t>
            </w:r>
          </w:p>
          <w:p w:rsidR="00E02E95" w:rsidRPr="00E02E95" w:rsidRDefault="00E02E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Width 160 mm</w:t>
            </w:r>
          </w:p>
          <w:p w:rsidR="00E02E95" w:rsidRPr="00E02E95" w:rsidRDefault="00E02E9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Construction height 50 / 75 mm</w:t>
            </w:r>
          </w:p>
          <w:p w:rsidR="00E02E95" w:rsidRPr="00241FFA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E02E95" w:rsidRP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02E9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BIRCOprofil 160, channel construction height </w:t>
            </w:r>
            <w:r w:rsidR="001360A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360A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50/75 mm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>load class E 600</w:t>
            </w:r>
          </w:p>
          <w:p w:rsidR="00E02E95" w:rsidRPr="00130B66" w:rsidRDefault="00A02243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E02E95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02E95" w:rsidRPr="00B84B97" w:rsidRDefault="00A02243" w:rsidP="00577E5E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E02E95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E02E95">
              <w:rPr>
                <w:rFonts w:eastAsia="Times New Roman"/>
                <w:sz w:val="20"/>
                <w:szCs w:val="20"/>
              </w:rPr>
              <w:br/>
            </w:r>
            <w:r w:rsidR="00E02E95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E02E95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E02E95">
              <w:rPr>
                <w:rFonts w:eastAsia="Times New Roman"/>
                <w:sz w:val="20"/>
                <w:szCs w:val="20"/>
              </w:rPr>
              <w:t xml:space="preserve">D </w:t>
            </w:r>
            <w:r w:rsidR="00E02E95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E02E95" w:rsidRPr="00B84B97">
              <w:rPr>
                <w:rFonts w:eastAsia="Times New Roman"/>
                <w:sz w:val="20"/>
                <w:szCs w:val="20"/>
              </w:rPr>
              <w:br/>
            </w:r>
            <w:r w:rsidR="00E02E95">
              <w:rPr>
                <w:rFonts w:eastAsia="Times New Roman"/>
                <w:sz w:val="20"/>
                <w:szCs w:val="20"/>
              </w:rPr>
              <w:t>Phone</w:t>
            </w:r>
            <w:r w:rsidR="00E02E95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E02E95">
              <w:rPr>
                <w:rFonts w:eastAsia="Times New Roman"/>
                <w:sz w:val="20"/>
                <w:szCs w:val="20"/>
              </w:rPr>
              <w:t>+49</w:t>
            </w:r>
            <w:r w:rsidR="00E02E95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E02E95">
              <w:rPr>
                <w:rFonts w:eastAsia="Times New Roman"/>
                <w:sz w:val="20"/>
                <w:szCs w:val="20"/>
              </w:rPr>
              <w:t>+49</w:t>
            </w:r>
            <w:r w:rsidR="00E02E95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577E5E">
              <w:rPr>
                <w:rFonts w:eastAsia="Times New Roman"/>
                <w:sz w:val="20"/>
                <w:szCs w:val="20"/>
              </w:rPr>
              <w:t>1149</w:t>
            </w:r>
            <w:r w:rsidR="00E02E95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02E95" w:rsidRPr="00B84B97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02E95" w:rsidRPr="00B84B97" w:rsidTr="00D9699E">
        <w:tc>
          <w:tcPr>
            <w:tcW w:w="6345" w:type="dxa"/>
          </w:tcPr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>BIRCOprofil 160 - Connecti</w:t>
            </w:r>
            <w:r w:rsidR="00A02243">
              <w:rPr>
                <w:rFonts w:eastAsia="Times New Roman"/>
                <w:b/>
                <w:sz w:val="20"/>
                <w:szCs w:val="20"/>
                <w:lang w:val="en-US"/>
              </w:rPr>
              <w:t>ng</w:t>
            </w: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shoe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>Onsite s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ealing required 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Width 160 mm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for construction height 50 / 75 mm</w:t>
            </w:r>
          </w:p>
          <w:p w:rsidR="00E02E95" w:rsidRPr="00241FFA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E02E95" w:rsidRP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BIRCOprofil 160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connecti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>ng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shoe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60AD">
              <w:rPr>
                <w:rFonts w:eastAsia="Times New Roman"/>
                <w:sz w:val="20"/>
                <w:szCs w:val="20"/>
                <w:lang w:val="en-US"/>
              </w:rPr>
              <w:t>50/75 mm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E02E95" w:rsidRPr="00130B66" w:rsidRDefault="00A02243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E02E95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02E95" w:rsidRPr="00B84B97" w:rsidRDefault="00A02243" w:rsidP="00E02E95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E02E95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E02E95">
              <w:rPr>
                <w:rFonts w:eastAsia="Times New Roman"/>
                <w:sz w:val="20"/>
                <w:szCs w:val="20"/>
              </w:rPr>
              <w:br/>
            </w:r>
            <w:r w:rsidR="00E02E95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02E95" w:rsidRPr="00B84B97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02E95" w:rsidRPr="00B84B97" w:rsidTr="00D9699E">
        <w:tc>
          <w:tcPr>
            <w:tcW w:w="6345" w:type="dxa"/>
          </w:tcPr>
          <w:p w:rsidR="00E02E95" w:rsidRPr="00E02E95" w:rsidRDefault="00E02E95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t>BIRCOprofil 160 - End caps</w:t>
            </w:r>
          </w:p>
          <w:p w:rsidR="00E02E95" w:rsidRPr="00E02E95" w:rsidRDefault="00E02E95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Width 160 mm</w:t>
            </w:r>
          </w:p>
          <w:p w:rsidR="00E02E95" w:rsidRPr="00E02E95" w:rsidRDefault="00E02E95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For construction height 50 / 75  mm</w:t>
            </w:r>
          </w:p>
          <w:p w:rsidR="00E02E95" w:rsidRPr="00E02E95" w:rsidRDefault="00E02E95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>elded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 xml:space="preserve"> on and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02243" w:rsidRPr="00E02E95">
              <w:rPr>
                <w:rFonts w:eastAsia="Times New Roman"/>
                <w:sz w:val="20"/>
                <w:szCs w:val="20"/>
                <w:lang w:val="en-US"/>
              </w:rPr>
              <w:t>cold galvani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="00A02243" w:rsidRPr="00E02E95">
              <w:rPr>
                <w:rFonts w:eastAsia="Times New Roman"/>
                <w:sz w:val="20"/>
                <w:szCs w:val="20"/>
                <w:lang w:val="en-US"/>
              </w:rPr>
              <w:t xml:space="preserve">ed 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>ex-factory</w:t>
            </w:r>
          </w:p>
          <w:p w:rsidR="00E02E95" w:rsidRPr="00241FFA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E02E95" w:rsidRP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02E9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BIRCOprofil 160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end cap for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360AD">
              <w:rPr>
                <w:rFonts w:eastAsia="Times New Roman"/>
                <w:sz w:val="20"/>
                <w:szCs w:val="20"/>
                <w:lang w:val="en-US"/>
              </w:rPr>
              <w:t>50/75 mm</w:t>
            </w:r>
          </w:p>
          <w:p w:rsidR="00E02E95" w:rsidRPr="00130B66" w:rsidRDefault="00A02243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E02E95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02E95" w:rsidRPr="00B84B97" w:rsidRDefault="00A02243" w:rsidP="00E02E95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E02E95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E02E95">
              <w:rPr>
                <w:rFonts w:eastAsia="Times New Roman"/>
                <w:sz w:val="20"/>
                <w:szCs w:val="20"/>
              </w:rPr>
              <w:br/>
            </w:r>
            <w:r w:rsidR="00E02E95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02E95" w:rsidRPr="00B84B97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F04012" w:rsidRDefault="00F04012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02E95" w:rsidTr="00D9699E">
        <w:tc>
          <w:tcPr>
            <w:tcW w:w="6345" w:type="dxa"/>
          </w:tcPr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BIRCOprofil 160 – Gratings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Width 153 mm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>oad class according to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EN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ith 2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point per </w:t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/A2 bolt connection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02E9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black-immersion lacquered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C 250 / E 600</w:t>
            </w:r>
          </w:p>
          <w:p w:rsidR="00E02E95" w:rsidRPr="00E02E95" w:rsidRDefault="00E02E95" w:rsidP="00C172A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02E9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02E9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mesh grating made of hot-dipped galvanized steel,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/ 1000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width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 30/15 f</w:t>
            </w:r>
            <w:r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C 250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or mesh width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10/30 f</w:t>
            </w:r>
            <w:r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02E95">
              <w:rPr>
                <w:rFonts w:eastAsia="Times New Roman"/>
                <w:sz w:val="20"/>
                <w:szCs w:val="20"/>
                <w:lang w:val="en-US"/>
              </w:rPr>
              <w:tab/>
              <w:t>E 600</w:t>
            </w:r>
          </w:p>
          <w:p w:rsidR="00E02E95" w:rsidRPr="00130B66" w:rsidRDefault="00A02243" w:rsidP="00E02E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E02E95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02E95" w:rsidRPr="00B105CE" w:rsidRDefault="00A02243" w:rsidP="00E02E95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E02E95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E02E95">
              <w:rPr>
                <w:rFonts w:eastAsia="Times New Roman"/>
                <w:sz w:val="20"/>
                <w:szCs w:val="20"/>
              </w:rPr>
              <w:br/>
            </w:r>
            <w:r w:rsidR="00E02E95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02E95" w:rsidRPr="00B84B97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02E95" w:rsidTr="00D9699E">
        <w:tc>
          <w:tcPr>
            <w:tcW w:w="6345" w:type="dxa"/>
          </w:tcPr>
          <w:p w:rsidR="00E02E95" w:rsidRPr="00EE078C" w:rsidRDefault="00E02E95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E078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BIRCOprofil 160 – Outlet </w:t>
            </w:r>
            <w:r w:rsidR="00A02243">
              <w:rPr>
                <w:rFonts w:eastAsia="Times New Roman"/>
                <w:b/>
                <w:sz w:val="20"/>
                <w:szCs w:val="20"/>
                <w:lang w:val="en-US"/>
              </w:rPr>
              <w:t>aperture</w:t>
            </w:r>
          </w:p>
          <w:p w:rsidR="00E02E95" w:rsidRPr="00EE078C" w:rsidRDefault="00E02E95" w:rsidP="00EE07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E078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E078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>project-related outlet aperture</w:t>
            </w:r>
            <w:r w:rsidR="00EE078C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EE078C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EE078C" w:rsidRPr="00EE078C">
              <w:rPr>
                <w:rFonts w:eastAsia="Times New Roman"/>
                <w:sz w:val="20"/>
                <w:szCs w:val="20"/>
                <w:lang w:val="en-US"/>
              </w:rPr>
              <w:t>(</w:t>
            </w:r>
            <w:r w:rsidR="00A02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="00EE078C" w:rsidRPr="00EE078C">
              <w:rPr>
                <w:rFonts w:eastAsia="Times New Roman"/>
                <w:sz w:val="20"/>
                <w:szCs w:val="20"/>
                <w:lang w:val="en-US"/>
              </w:rPr>
              <w:t>connection to local pipe systems</w:t>
            </w:r>
          </w:p>
          <w:p w:rsidR="00E02E95" w:rsidRDefault="00E02E9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E02E95" w:rsidRPr="00B84B97" w:rsidRDefault="00A02243" w:rsidP="00DF0653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E02E95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E02E95">
              <w:rPr>
                <w:rFonts w:eastAsia="Times New Roman"/>
                <w:sz w:val="20"/>
                <w:szCs w:val="20"/>
              </w:rPr>
              <w:br/>
            </w:r>
            <w:r w:rsidR="00E02E95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02E95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02E95" w:rsidRPr="00B84B97" w:rsidRDefault="00E02E95" w:rsidP="00E02E95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E95" w:rsidRDefault="00E02E95" w:rsidP="008D279A">
      <w:pPr>
        <w:spacing w:after="0" w:line="240" w:lineRule="auto"/>
      </w:pPr>
      <w:r>
        <w:separator/>
      </w:r>
    </w:p>
  </w:endnote>
  <w:endnote w:type="continuationSeparator" w:id="0">
    <w:p w:rsidR="00E02E95" w:rsidRDefault="00E02E95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E02E95" w:rsidRDefault="00382120" w:rsidP="006474D0">
        <w:pPr>
          <w:pStyle w:val="Fuzeile"/>
          <w:jc w:val="center"/>
        </w:pPr>
        <w:fldSimple w:instr=" PAGE   \* MERGEFORMAT ">
          <w:r w:rsidR="00577E5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E95" w:rsidRDefault="00E02E95" w:rsidP="008D279A">
      <w:pPr>
        <w:spacing w:after="0" w:line="240" w:lineRule="auto"/>
      </w:pPr>
      <w:r>
        <w:separator/>
      </w:r>
    </w:p>
  </w:footnote>
  <w:footnote w:type="continuationSeparator" w:id="0">
    <w:p w:rsidR="00E02E95" w:rsidRDefault="00E02E95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E95" w:rsidRDefault="00E02E95" w:rsidP="008D279A">
    <w:pPr>
      <w:pStyle w:val="Kopfzeile"/>
      <w:jc w:val="right"/>
    </w:pPr>
    <w:r w:rsidRPr="00E02E95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6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E95" w:rsidRDefault="00E02E95">
    <w:pPr>
      <w:pStyle w:val="Kopfzeile"/>
    </w:pPr>
  </w:p>
  <w:p w:rsidR="00E02E95" w:rsidRPr="00C92C60" w:rsidRDefault="00E02E95">
    <w:pPr>
      <w:pStyle w:val="Kopfzeile"/>
      <w:rPr>
        <w:b/>
        <w:sz w:val="24"/>
        <w:szCs w:val="24"/>
      </w:rPr>
    </w:pPr>
    <w:r w:rsidRPr="00060410">
      <w:rPr>
        <w:b/>
        <w:sz w:val="24"/>
        <w:szCs w:val="24"/>
        <w:lang w:val="en-US"/>
      </w:rPr>
      <w:t xml:space="preserve">Tender Text </w:t>
    </w:r>
    <w:r w:rsidRPr="00C92C60">
      <w:rPr>
        <w:b/>
        <w:sz w:val="24"/>
        <w:szCs w:val="24"/>
      </w:rPr>
      <w:t>BIRCO</w:t>
    </w:r>
    <w:r>
      <w:rPr>
        <w:b/>
        <w:sz w:val="24"/>
        <w:szCs w:val="24"/>
      </w:rPr>
      <w:t>profil 160</w:t>
    </w:r>
  </w:p>
  <w:p w:rsidR="00E02E95" w:rsidRDefault="00E02E9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6047B"/>
    <w:rsid w:val="00080641"/>
    <w:rsid w:val="00092D27"/>
    <w:rsid w:val="000A6933"/>
    <w:rsid w:val="000C72EC"/>
    <w:rsid w:val="00122325"/>
    <w:rsid w:val="001333D1"/>
    <w:rsid w:val="001360AD"/>
    <w:rsid w:val="001C484A"/>
    <w:rsid w:val="00220A75"/>
    <w:rsid w:val="00227B64"/>
    <w:rsid w:val="002509BF"/>
    <w:rsid w:val="002553F8"/>
    <w:rsid w:val="00264836"/>
    <w:rsid w:val="00275C43"/>
    <w:rsid w:val="00287D59"/>
    <w:rsid w:val="002A413F"/>
    <w:rsid w:val="00303CA1"/>
    <w:rsid w:val="003246B9"/>
    <w:rsid w:val="003570AE"/>
    <w:rsid w:val="00363D9B"/>
    <w:rsid w:val="003801C2"/>
    <w:rsid w:val="00382120"/>
    <w:rsid w:val="00382C33"/>
    <w:rsid w:val="0039484C"/>
    <w:rsid w:val="003A0E92"/>
    <w:rsid w:val="003A617E"/>
    <w:rsid w:val="003B11B5"/>
    <w:rsid w:val="00425F3D"/>
    <w:rsid w:val="00485C65"/>
    <w:rsid w:val="00487084"/>
    <w:rsid w:val="004C5A25"/>
    <w:rsid w:val="004C7F24"/>
    <w:rsid w:val="004E39A2"/>
    <w:rsid w:val="004E3FCC"/>
    <w:rsid w:val="00504004"/>
    <w:rsid w:val="00535F79"/>
    <w:rsid w:val="00545D55"/>
    <w:rsid w:val="00577E5E"/>
    <w:rsid w:val="005A7CC2"/>
    <w:rsid w:val="005B00D1"/>
    <w:rsid w:val="005C5DE6"/>
    <w:rsid w:val="005C76D9"/>
    <w:rsid w:val="005F0891"/>
    <w:rsid w:val="0060224A"/>
    <w:rsid w:val="0060273E"/>
    <w:rsid w:val="0062682A"/>
    <w:rsid w:val="006474D0"/>
    <w:rsid w:val="006901AD"/>
    <w:rsid w:val="006A3A17"/>
    <w:rsid w:val="006C6317"/>
    <w:rsid w:val="00700D93"/>
    <w:rsid w:val="007020C3"/>
    <w:rsid w:val="00735F2D"/>
    <w:rsid w:val="0074101B"/>
    <w:rsid w:val="00793787"/>
    <w:rsid w:val="007A12BE"/>
    <w:rsid w:val="007B1F0C"/>
    <w:rsid w:val="007D66F7"/>
    <w:rsid w:val="007E3553"/>
    <w:rsid w:val="00824440"/>
    <w:rsid w:val="00842AC8"/>
    <w:rsid w:val="008745D5"/>
    <w:rsid w:val="008D279A"/>
    <w:rsid w:val="00912A92"/>
    <w:rsid w:val="00944007"/>
    <w:rsid w:val="00963B30"/>
    <w:rsid w:val="009A4783"/>
    <w:rsid w:val="009C1E60"/>
    <w:rsid w:val="00A02243"/>
    <w:rsid w:val="00A0723D"/>
    <w:rsid w:val="00A32AB4"/>
    <w:rsid w:val="00A56582"/>
    <w:rsid w:val="00AB01E3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172A4"/>
    <w:rsid w:val="00C24487"/>
    <w:rsid w:val="00C42D38"/>
    <w:rsid w:val="00C671EA"/>
    <w:rsid w:val="00C92C60"/>
    <w:rsid w:val="00CC1C8A"/>
    <w:rsid w:val="00D21878"/>
    <w:rsid w:val="00D62E76"/>
    <w:rsid w:val="00D66FAF"/>
    <w:rsid w:val="00D84EBD"/>
    <w:rsid w:val="00D9667C"/>
    <w:rsid w:val="00D9699E"/>
    <w:rsid w:val="00DD4BF0"/>
    <w:rsid w:val="00DF0653"/>
    <w:rsid w:val="00E02E95"/>
    <w:rsid w:val="00E76A4D"/>
    <w:rsid w:val="00E84660"/>
    <w:rsid w:val="00EB412B"/>
    <w:rsid w:val="00EE078C"/>
    <w:rsid w:val="00EF1E2A"/>
    <w:rsid w:val="00F04012"/>
    <w:rsid w:val="00F04ECB"/>
    <w:rsid w:val="00F317D3"/>
    <w:rsid w:val="00F37F14"/>
    <w:rsid w:val="00F9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9B32-4FE1-4D64-B761-21F22E1E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2010-08-02T07:17:00Z</cp:lastPrinted>
  <dcterms:created xsi:type="dcterms:W3CDTF">2014-01-29T11:52:00Z</dcterms:created>
  <dcterms:modified xsi:type="dcterms:W3CDTF">2014-01-29T11:52:00Z</dcterms:modified>
</cp:coreProperties>
</file>